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835C" w14:textId="77777777" w:rsidR="00CA760A" w:rsidRPr="006A5A4C" w:rsidRDefault="00CA760A" w:rsidP="00CA760A">
      <w:pPr>
        <w:pStyle w:val="14PT--"/>
        <w:spacing w:line="800" w:lineRule="exact"/>
        <w:jc w:val="center"/>
        <w:rPr>
          <w:sz w:val="52"/>
          <w:szCs w:val="52"/>
        </w:rPr>
      </w:pPr>
    </w:p>
    <w:p w14:paraId="02AC8445" w14:textId="77777777" w:rsidR="00CA760A" w:rsidRPr="006A5A4C" w:rsidRDefault="00CA760A" w:rsidP="00CA760A">
      <w:pPr>
        <w:pStyle w:val="14PT--"/>
        <w:spacing w:line="800" w:lineRule="exact"/>
        <w:jc w:val="center"/>
        <w:rPr>
          <w:sz w:val="52"/>
          <w:szCs w:val="52"/>
        </w:rPr>
      </w:pPr>
    </w:p>
    <w:p w14:paraId="2DBD431C" w14:textId="1A3BC976" w:rsidR="00CA760A" w:rsidRPr="006A5A4C" w:rsidRDefault="00CA760A" w:rsidP="00CA760A">
      <w:pPr>
        <w:pStyle w:val="14PT--"/>
        <w:spacing w:line="800" w:lineRule="exact"/>
        <w:jc w:val="center"/>
        <w:rPr>
          <w:sz w:val="52"/>
          <w:szCs w:val="52"/>
        </w:rPr>
      </w:pPr>
      <w:r w:rsidRPr="006A5A4C">
        <w:rPr>
          <w:sz w:val="52"/>
          <w:szCs w:val="52"/>
        </w:rPr>
        <w:t>新竹瓦斯股份有限公司</w:t>
      </w:r>
    </w:p>
    <w:p w14:paraId="50C46735" w14:textId="77777777" w:rsidR="00CA760A" w:rsidRPr="006A5A4C" w:rsidRDefault="00CA760A" w:rsidP="00CA760A">
      <w:pPr>
        <w:pStyle w:val="14PT--"/>
        <w:spacing w:line="800" w:lineRule="exact"/>
        <w:jc w:val="center"/>
      </w:pPr>
      <w:r w:rsidRPr="006A5A4C">
        <w:rPr>
          <w:sz w:val="44"/>
          <w:szCs w:val="44"/>
        </w:rPr>
        <w:t>工業用戶天然氣購買契約</w:t>
      </w:r>
    </w:p>
    <w:p w14:paraId="19B83486" w14:textId="77777777" w:rsidR="00CA760A" w:rsidRPr="006A5A4C" w:rsidRDefault="00CA760A" w:rsidP="00CA760A">
      <w:pPr>
        <w:pStyle w:val="14PT--"/>
        <w:rPr>
          <w:sz w:val="40"/>
          <w:szCs w:val="40"/>
        </w:rPr>
      </w:pPr>
    </w:p>
    <w:p w14:paraId="4AC3AB1B" w14:textId="77777777" w:rsidR="00CA760A" w:rsidRPr="006A5A4C" w:rsidRDefault="00CA760A" w:rsidP="00CA760A">
      <w:pPr>
        <w:pStyle w:val="14PT--"/>
      </w:pPr>
    </w:p>
    <w:p w14:paraId="4F880E03" w14:textId="77777777" w:rsidR="00CA760A" w:rsidRPr="006A5A4C" w:rsidRDefault="00CA760A" w:rsidP="00CA760A">
      <w:pPr>
        <w:pStyle w:val="14PT--"/>
      </w:pPr>
    </w:p>
    <w:p w14:paraId="318E75D0" w14:textId="77777777" w:rsidR="00CA760A" w:rsidRPr="006A5A4C" w:rsidRDefault="00CA760A" w:rsidP="00CA760A">
      <w:pPr>
        <w:pStyle w:val="14PT--"/>
      </w:pPr>
    </w:p>
    <w:p w14:paraId="414A758B" w14:textId="77777777" w:rsidR="00CA760A" w:rsidRPr="006A5A4C" w:rsidRDefault="00CA760A" w:rsidP="00CA760A">
      <w:pPr>
        <w:pStyle w:val="14PT--"/>
      </w:pPr>
    </w:p>
    <w:p w14:paraId="608C2C30" w14:textId="77777777" w:rsidR="00CA760A" w:rsidRPr="006A5A4C" w:rsidRDefault="00CA760A" w:rsidP="00CA760A">
      <w:pPr>
        <w:pStyle w:val="14PT--"/>
      </w:pPr>
    </w:p>
    <w:p w14:paraId="7C880D58" w14:textId="77777777" w:rsidR="00CA760A" w:rsidRPr="006A5A4C" w:rsidRDefault="00CA760A" w:rsidP="00CA760A">
      <w:pPr>
        <w:pStyle w:val="14PT--"/>
      </w:pPr>
    </w:p>
    <w:p w14:paraId="1BBC5568" w14:textId="77777777" w:rsidR="00CA760A" w:rsidRPr="006A5A4C" w:rsidRDefault="00CA760A" w:rsidP="00CA760A">
      <w:pPr>
        <w:pStyle w:val="14PT--"/>
      </w:pPr>
    </w:p>
    <w:p w14:paraId="2325265D" w14:textId="77777777" w:rsidR="00CA760A" w:rsidRPr="006A5A4C" w:rsidRDefault="00CA760A" w:rsidP="00CA760A">
      <w:pPr>
        <w:pStyle w:val="14PT--"/>
      </w:pPr>
    </w:p>
    <w:p w14:paraId="633D7E5F" w14:textId="77777777" w:rsidR="00CA760A" w:rsidRPr="006A5A4C" w:rsidRDefault="00CA760A" w:rsidP="00CA760A">
      <w:pPr>
        <w:pStyle w:val="14PT--"/>
      </w:pPr>
    </w:p>
    <w:p w14:paraId="505152C4" w14:textId="77777777" w:rsidR="00CA760A" w:rsidRPr="006A5A4C" w:rsidRDefault="00CA760A" w:rsidP="00CA760A">
      <w:pPr>
        <w:pStyle w:val="14PT--"/>
      </w:pPr>
    </w:p>
    <w:p w14:paraId="05A04A46" w14:textId="77777777" w:rsidR="00CA760A" w:rsidRPr="006A5A4C" w:rsidRDefault="00CA760A" w:rsidP="00CA760A">
      <w:pPr>
        <w:pStyle w:val="14PT--"/>
      </w:pPr>
    </w:p>
    <w:p w14:paraId="5D2689B5" w14:textId="77777777" w:rsidR="00CA760A" w:rsidRPr="006A5A4C" w:rsidRDefault="00CA760A" w:rsidP="00CA760A">
      <w:pPr>
        <w:pStyle w:val="14PT--"/>
      </w:pPr>
    </w:p>
    <w:p w14:paraId="37FC7CC0" w14:textId="77777777" w:rsidR="00CA760A" w:rsidRPr="006A5A4C" w:rsidRDefault="00CA760A" w:rsidP="00CA760A">
      <w:pPr>
        <w:pStyle w:val="14PT--"/>
      </w:pPr>
    </w:p>
    <w:p w14:paraId="05836A1A" w14:textId="77777777" w:rsidR="00CA760A" w:rsidRPr="006A5A4C" w:rsidRDefault="00CA760A" w:rsidP="00CA760A">
      <w:pPr>
        <w:pStyle w:val="14PT--"/>
      </w:pPr>
    </w:p>
    <w:p w14:paraId="58820706" w14:textId="77777777" w:rsidR="00CA760A" w:rsidRPr="006A5A4C" w:rsidRDefault="00CA760A" w:rsidP="00CA760A">
      <w:pPr>
        <w:pStyle w:val="14PT--"/>
      </w:pPr>
    </w:p>
    <w:p w14:paraId="4925F261" w14:textId="77777777" w:rsidR="00CA760A" w:rsidRPr="006A5A4C" w:rsidRDefault="00CA760A" w:rsidP="00CA760A">
      <w:pPr>
        <w:pStyle w:val="14PT--"/>
      </w:pPr>
    </w:p>
    <w:p w14:paraId="4FD05458" w14:textId="77777777" w:rsidR="00CA760A" w:rsidRPr="006A5A4C" w:rsidRDefault="00CA760A" w:rsidP="00CA760A">
      <w:pPr>
        <w:pStyle w:val="14PT--"/>
      </w:pPr>
    </w:p>
    <w:p w14:paraId="06409D66" w14:textId="77777777" w:rsidR="00CA760A" w:rsidRPr="006A5A4C" w:rsidRDefault="00CA760A" w:rsidP="00CA760A">
      <w:pPr>
        <w:pStyle w:val="14PT--"/>
      </w:pPr>
    </w:p>
    <w:p w14:paraId="24FA8535" w14:textId="77777777" w:rsidR="00CA760A" w:rsidRPr="006A5A4C" w:rsidRDefault="00CA760A" w:rsidP="00CA760A">
      <w:pPr>
        <w:pStyle w:val="14PT--"/>
      </w:pPr>
    </w:p>
    <w:p w14:paraId="3D02F4A7" w14:textId="77777777" w:rsidR="00CA760A" w:rsidRPr="006A5A4C" w:rsidRDefault="00CA760A" w:rsidP="00CA760A">
      <w:pPr>
        <w:pStyle w:val="14PT--"/>
      </w:pPr>
    </w:p>
    <w:p w14:paraId="3950389F" w14:textId="77777777" w:rsidR="00CA760A" w:rsidRPr="006A5A4C" w:rsidRDefault="00CA760A" w:rsidP="00CA760A">
      <w:pPr>
        <w:pStyle w:val="14PT--"/>
      </w:pPr>
    </w:p>
    <w:p w14:paraId="6B1F6F1D" w14:textId="77777777" w:rsidR="00CA760A" w:rsidRPr="006A5A4C" w:rsidRDefault="00CA760A" w:rsidP="00CA760A">
      <w:pPr>
        <w:pStyle w:val="14PT--"/>
      </w:pPr>
    </w:p>
    <w:p w14:paraId="27D7E2E5" w14:textId="77777777" w:rsidR="00CA760A" w:rsidRPr="006A5A4C" w:rsidRDefault="00CA760A" w:rsidP="005545D1">
      <w:pPr>
        <w:pStyle w:val="14PT--"/>
        <w:spacing w:line="600" w:lineRule="exact"/>
      </w:pPr>
    </w:p>
    <w:p w14:paraId="61CB0877" w14:textId="77777777" w:rsidR="005545D1" w:rsidRPr="006A5A4C" w:rsidRDefault="005545D1" w:rsidP="005545D1">
      <w:pPr>
        <w:pStyle w:val="14PT--"/>
        <w:spacing w:line="600" w:lineRule="exact"/>
      </w:pPr>
    </w:p>
    <w:p w14:paraId="42520812" w14:textId="44FF4C86" w:rsidR="00CA760A" w:rsidRPr="006A5A4C" w:rsidRDefault="00CA760A" w:rsidP="005545D1">
      <w:pPr>
        <w:pStyle w:val="14PT--"/>
        <w:spacing w:line="600" w:lineRule="exact"/>
      </w:pPr>
      <w:r w:rsidRPr="006A5A4C">
        <w:t>契約編號：</w:t>
      </w:r>
    </w:p>
    <w:p w14:paraId="5ADC07C2" w14:textId="7460DB30" w:rsidR="00CA760A" w:rsidRPr="006A5A4C" w:rsidRDefault="00CA760A" w:rsidP="005545D1">
      <w:pPr>
        <w:pStyle w:val="14PT--"/>
        <w:spacing w:line="600" w:lineRule="exact"/>
      </w:pPr>
      <w:proofErr w:type="gramStart"/>
      <w:r w:rsidRPr="006A5A4C">
        <w:t>購氣廠商</w:t>
      </w:r>
      <w:proofErr w:type="gramEnd"/>
      <w:r w:rsidRPr="006A5A4C">
        <w:t>：</w:t>
      </w:r>
      <w:r w:rsidR="004A0449" w:rsidRPr="006A5A4C">
        <w:rPr>
          <w:rFonts w:hint="eastAsia"/>
        </w:rPr>
        <w:t xml:space="preserve"> </w:t>
      </w:r>
    </w:p>
    <w:p w14:paraId="547F134F" w14:textId="3853BBB4" w:rsidR="00CA760A" w:rsidRPr="006A5A4C" w:rsidRDefault="00CA760A" w:rsidP="0065372B">
      <w:pPr>
        <w:pStyle w:val="14PT--"/>
        <w:spacing w:line="600" w:lineRule="exact"/>
      </w:pPr>
      <w:r w:rsidRPr="006A5A4C">
        <w:rPr>
          <w:noProof/>
        </w:rPr>
        <mc:AlternateContent>
          <mc:Choice Requires="wps">
            <w:drawing>
              <wp:anchor distT="0" distB="0" distL="114300" distR="114300" simplePos="0" relativeHeight="251659264" behindDoc="0" locked="0" layoutInCell="1" allowOverlap="1" wp14:anchorId="6C08B02F" wp14:editId="6BB908F2">
                <wp:simplePos x="0" y="0"/>
                <wp:positionH relativeFrom="column">
                  <wp:posOffset>5944235</wp:posOffset>
                </wp:positionH>
                <wp:positionV relativeFrom="paragraph">
                  <wp:posOffset>354330</wp:posOffset>
                </wp:positionV>
                <wp:extent cx="581025" cy="292735"/>
                <wp:effectExtent l="0" t="0" r="9525" b="12065"/>
                <wp:wrapNone/>
                <wp:docPr id="58968283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292735"/>
                        </a:xfrm>
                        <a:prstGeom prst="rect">
                          <a:avLst/>
                        </a:prstGeom>
                        <a:noFill/>
                        <a:ln>
                          <a:noFill/>
                          <a:prstDash/>
                        </a:ln>
                      </wps:spPr>
                      <wps:txbx>
                        <w:txbxContent>
                          <w:p w14:paraId="245BEFE4" w14:textId="356FD255" w:rsidR="00CA760A" w:rsidRDefault="00CA760A" w:rsidP="00CA760A">
                            <w:r>
                              <w:rPr>
                                <w:sz w:val="20"/>
                                <w:szCs w:val="20"/>
                              </w:rPr>
                              <w:t>v.11</w:t>
                            </w:r>
                            <w:r>
                              <w:rPr>
                                <w:rFonts w:hint="eastAsia"/>
                                <w:sz w:val="20"/>
                                <w:szCs w:val="20"/>
                              </w:rPr>
                              <w:t>3</w:t>
                            </w:r>
                            <w:r>
                              <w:rPr>
                                <w:sz w:val="20"/>
                                <w:szCs w:val="20"/>
                              </w:rPr>
                              <w:t>.</w:t>
                            </w:r>
                            <w:r>
                              <w:rPr>
                                <w:rFonts w:hint="eastAsia"/>
                                <w:sz w:val="20"/>
                                <w:szCs w:val="20"/>
                              </w:rPr>
                              <w:t>07</w:t>
                            </w:r>
                            <w:r>
                              <w:rPr>
                                <w:sz w:val="20"/>
                                <w:szCs w:val="20"/>
                              </w:rPr>
                              <w:t>.1</w:t>
                            </w:r>
                            <w:r>
                              <w:rPr>
                                <w:rFonts w:hint="eastAsia"/>
                                <w:sz w:val="20"/>
                                <w:szCs w:val="20"/>
                              </w:rPr>
                              <w:t>5</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C08B02F" id="_x0000_t202" coordsize="21600,21600" o:spt="202" path="m,l,21600r21600,l21600,xe">
                <v:stroke joinstyle="miter"/>
                <v:path gradientshapeok="t" o:connecttype="rect"/>
              </v:shapetype>
              <v:shape id="文字方塊 1" o:spid="_x0000_s1026" type="#_x0000_t202" style="position:absolute;left:0;text-align:left;margin-left:468.05pt;margin-top:27.9pt;width:45.75pt;height:23.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" filled="f" stroked="f">
                <v:textbox inset="0,0,0,0">
                  <w:txbxContent>
                    <w:p w14:paraId="245BEFE4" w14:textId="356FD255" w:rsidR="00CA760A" w:rsidRDefault="00CA760A" w:rsidP="00CA760A">
                      <w:r>
                        <w:rPr>
                          <w:sz w:val="20"/>
                          <w:szCs w:val="20"/>
                        </w:rPr>
                        <w:t>v.11</w:t>
                      </w:r>
                      <w:r>
                        <w:rPr>
                          <w:rFonts w:hint="eastAsia"/>
                          <w:sz w:val="20"/>
                          <w:szCs w:val="20"/>
                        </w:rPr>
                        <w:t>3</w:t>
                      </w:r>
                      <w:r>
                        <w:rPr>
                          <w:sz w:val="20"/>
                          <w:szCs w:val="20"/>
                        </w:rPr>
                        <w:t>.</w:t>
                      </w:r>
                      <w:r>
                        <w:rPr>
                          <w:rFonts w:hint="eastAsia"/>
                          <w:sz w:val="20"/>
                          <w:szCs w:val="20"/>
                        </w:rPr>
                        <w:t>07</w:t>
                      </w:r>
                      <w:r>
                        <w:rPr>
                          <w:sz w:val="20"/>
                          <w:szCs w:val="20"/>
                        </w:rPr>
                        <w:t>.1</w:t>
                      </w:r>
                      <w:r>
                        <w:rPr>
                          <w:rFonts w:hint="eastAsia"/>
                          <w:sz w:val="20"/>
                          <w:szCs w:val="20"/>
                        </w:rPr>
                        <w:t>5</w:t>
                      </w:r>
                    </w:p>
                  </w:txbxContent>
                </v:textbox>
              </v:shape>
            </w:pict>
          </mc:Fallback>
        </mc:AlternateContent>
      </w:r>
      <w:r w:rsidRPr="006A5A4C">
        <w:t>契約有效期間：</w:t>
      </w:r>
      <w:r w:rsidR="004A0449" w:rsidRPr="006A5A4C">
        <w:rPr>
          <w:rFonts w:hint="eastAsia"/>
        </w:rPr>
        <w:t xml:space="preserve"> </w:t>
      </w:r>
    </w:p>
    <w:p w14:paraId="6F603BB9" w14:textId="77777777" w:rsidR="00AE2540" w:rsidRPr="006A5A4C" w:rsidRDefault="00AE2540" w:rsidP="00D768E3">
      <w:pPr>
        <w:pStyle w:val="14PT--"/>
        <w:spacing w:afterLines="250" w:after="600" w:line="400" w:lineRule="exact"/>
        <w:jc w:val="center"/>
      </w:pPr>
      <w:r w:rsidRPr="006A5A4C">
        <w:rPr>
          <w:sz w:val="36"/>
          <w:szCs w:val="36"/>
        </w:rPr>
        <w:lastRenderedPageBreak/>
        <w:t>工業用戶天然氣購買契約</w:t>
      </w:r>
    </w:p>
    <w:p w14:paraId="59E01DEB" w14:textId="1230F067" w:rsidR="00AE2540" w:rsidRPr="006A5A4C" w:rsidRDefault="00AE2540" w:rsidP="00081B87">
      <w:pPr>
        <w:pStyle w:val="14PT--"/>
        <w:wordWrap/>
        <w:spacing w:beforeLines="50" w:before="120" w:line="440" w:lineRule="exact"/>
      </w:pPr>
      <w:r w:rsidRPr="006A5A4C">
        <w:rPr>
          <w:rFonts w:hint="eastAsia"/>
          <w:u w:val="single"/>
        </w:rPr>
        <w:t xml:space="preserve"> </w:t>
      </w:r>
      <w:r w:rsidR="004A0449" w:rsidRPr="006A5A4C">
        <w:rPr>
          <w:rFonts w:hint="eastAsia"/>
          <w:u w:val="single"/>
        </w:rPr>
        <w:t xml:space="preserve">                    </w:t>
      </w:r>
      <w:r w:rsidRPr="006A5A4C">
        <w:rPr>
          <w:rFonts w:hint="eastAsia"/>
          <w:u w:val="single"/>
        </w:rPr>
        <w:t xml:space="preserve"> </w:t>
      </w:r>
      <w:r w:rsidRPr="006A5A4C">
        <w:rPr>
          <w:rFonts w:hint="eastAsia"/>
        </w:rPr>
        <w:t xml:space="preserve"> </w:t>
      </w:r>
      <w:r w:rsidRPr="006A5A4C">
        <w:t>（以下簡稱甲方）</w:t>
      </w:r>
      <w:r w:rsidRPr="006A5A4C">
        <w:t xml:space="preserve"> </w:t>
      </w:r>
      <w:r w:rsidR="00085F6D" w:rsidRPr="006A5A4C">
        <w:rPr>
          <w:rFonts w:hint="eastAsia"/>
        </w:rPr>
        <w:t xml:space="preserve"> </w:t>
      </w:r>
      <w:r w:rsidR="0065372B" w:rsidRPr="006A5A4C">
        <w:rPr>
          <w:rFonts w:hint="eastAsia"/>
        </w:rPr>
        <w:t xml:space="preserve">     </w:t>
      </w:r>
      <w:r w:rsidR="00085F6D" w:rsidRPr="006A5A4C">
        <w:rPr>
          <w:rFonts w:hint="eastAsia"/>
        </w:rPr>
        <w:t xml:space="preserve"> </w:t>
      </w:r>
      <w:r w:rsidRPr="006A5A4C">
        <w:t>用戶號碼：</w:t>
      </w:r>
      <w:r w:rsidR="004A0449" w:rsidRPr="006A5A4C">
        <w:rPr>
          <w:rFonts w:hint="eastAsia"/>
          <w:u w:val="single"/>
        </w:rPr>
        <w:t xml:space="preserve">           </w:t>
      </w:r>
    </w:p>
    <w:p w14:paraId="05E8A800" w14:textId="77777777" w:rsidR="00AE2540" w:rsidRPr="006A5A4C" w:rsidRDefault="00AE2540" w:rsidP="00081B87">
      <w:pPr>
        <w:pStyle w:val="14PT--"/>
        <w:wordWrap/>
        <w:spacing w:beforeLines="50" w:before="120" w:line="440" w:lineRule="exact"/>
      </w:pPr>
      <w:r w:rsidRPr="006A5A4C">
        <w:t>新竹瓦斯股份有限公司（以下簡稱乙方）</w:t>
      </w:r>
    </w:p>
    <w:p w14:paraId="4981C37E" w14:textId="77777777" w:rsidR="00AE2540" w:rsidRPr="006A5A4C" w:rsidRDefault="00AE2540" w:rsidP="00D768E3">
      <w:pPr>
        <w:pStyle w:val="14PT--"/>
        <w:wordWrap/>
        <w:spacing w:beforeLines="50" w:before="120" w:afterLines="150" w:after="360" w:line="440" w:lineRule="exact"/>
      </w:pPr>
      <w:r w:rsidRPr="006A5A4C">
        <w:t>茲就天然氣買賣事宜，雙方同意簽訂契約如下：</w:t>
      </w:r>
    </w:p>
    <w:p w14:paraId="12359B28" w14:textId="40E3D188" w:rsidR="00AE2540" w:rsidRPr="006A5A4C" w:rsidRDefault="00AE2540" w:rsidP="00D768E3">
      <w:pPr>
        <w:pStyle w:val="14PT--"/>
        <w:wordWrap/>
        <w:spacing w:beforeLines="100" w:before="240" w:line="440" w:lineRule="exact"/>
      </w:pPr>
      <w:r w:rsidRPr="006A5A4C">
        <w:t>第一條：乙方同意將天然氣售予甲方作</w:t>
      </w:r>
      <w:r w:rsidR="00085F6D" w:rsidRPr="006A5A4C">
        <w:rPr>
          <w:rFonts w:hint="eastAsia"/>
          <w:u w:val="single"/>
        </w:rPr>
        <w:t xml:space="preserve"> </w:t>
      </w:r>
      <w:r w:rsidR="004A0449" w:rsidRPr="006A5A4C">
        <w:rPr>
          <w:rFonts w:hint="eastAsia"/>
          <w:u w:val="single"/>
        </w:rPr>
        <w:t xml:space="preserve">         </w:t>
      </w:r>
      <w:r w:rsidR="00085F6D" w:rsidRPr="006A5A4C">
        <w:rPr>
          <w:rFonts w:hint="eastAsia"/>
          <w:u w:val="single"/>
        </w:rPr>
        <w:t xml:space="preserve"> </w:t>
      </w:r>
      <w:r w:rsidRPr="006A5A4C">
        <w:t>之燃料用。</w:t>
      </w:r>
    </w:p>
    <w:p w14:paraId="2D8E13F7" w14:textId="62937B75" w:rsidR="00AE2540" w:rsidRPr="006A5A4C" w:rsidRDefault="00AE2540" w:rsidP="00D768E3">
      <w:pPr>
        <w:pStyle w:val="14PT--"/>
        <w:wordWrap/>
        <w:spacing w:beforeLines="100" w:before="240" w:line="440" w:lineRule="exact"/>
        <w:ind w:left="1134" w:hanging="1134"/>
      </w:pPr>
      <w:r w:rsidRPr="006A5A4C">
        <w:t>第二條：本契約有效期間內，甲方每月向乙方約定購氣量為</w:t>
      </w:r>
      <w:r w:rsidRPr="006A5A4C">
        <w:rPr>
          <w:rFonts w:hint="eastAsia"/>
          <w:u w:val="single"/>
        </w:rPr>
        <w:t xml:space="preserve"> </w:t>
      </w:r>
      <w:r w:rsidR="004A0449" w:rsidRPr="006A5A4C">
        <w:rPr>
          <w:rFonts w:hint="eastAsia"/>
          <w:u w:val="single"/>
        </w:rPr>
        <w:t xml:space="preserve">      </w:t>
      </w:r>
      <w:r w:rsidRPr="006A5A4C">
        <w:rPr>
          <w:rFonts w:hint="eastAsia"/>
          <w:u w:val="single"/>
        </w:rPr>
        <w:t xml:space="preserve"> </w:t>
      </w:r>
      <w:r w:rsidRPr="006A5A4C">
        <w:t>立方公尺，除有本契約第四條、第十七條情形外，此一期間內之約定購氣量，雙方不再變更。</w:t>
      </w:r>
    </w:p>
    <w:p w14:paraId="3EA0BAAE" w14:textId="6E95BC09" w:rsidR="00AE2540" w:rsidRPr="006A5A4C" w:rsidRDefault="00AE2540" w:rsidP="00D768E3">
      <w:pPr>
        <w:pStyle w:val="14PT--"/>
        <w:wordWrap/>
        <w:spacing w:beforeLines="100" w:before="240" w:line="440" w:lineRule="exact"/>
        <w:ind w:left="1134" w:hanging="1134"/>
      </w:pPr>
      <w:r w:rsidRPr="006A5A4C">
        <w:t>第三條：乙方供應甲方之天然氣，每日最高以</w:t>
      </w:r>
      <w:r w:rsidRPr="006A5A4C">
        <w:rPr>
          <w:rFonts w:hint="eastAsia"/>
          <w:u w:val="single"/>
        </w:rPr>
        <w:t xml:space="preserve"> </w:t>
      </w:r>
      <w:r w:rsidR="004A0449" w:rsidRPr="006A5A4C">
        <w:rPr>
          <w:rFonts w:hint="eastAsia"/>
          <w:u w:val="single"/>
        </w:rPr>
        <w:t xml:space="preserve">    </w:t>
      </w:r>
      <w:r w:rsidRPr="006A5A4C">
        <w:rPr>
          <w:rFonts w:hint="eastAsia"/>
          <w:u w:val="single"/>
        </w:rPr>
        <w:t xml:space="preserve"> </w:t>
      </w:r>
      <w:r w:rsidRPr="006A5A4C">
        <w:t>立方公尺為限，甲方應自行調節平均使用，如甲方使用超出乙方報請主管機關核備之最大尖峰日負載量，致影響乙方供應天然氣時，乙方得視實際情形加以節制。</w:t>
      </w:r>
    </w:p>
    <w:p w14:paraId="372677C8" w14:textId="77777777" w:rsidR="00AE2540" w:rsidRPr="006A5A4C" w:rsidRDefault="00AE2540" w:rsidP="00D768E3">
      <w:pPr>
        <w:pStyle w:val="14PT--"/>
        <w:wordWrap/>
        <w:spacing w:beforeLines="100" w:before="240" w:line="440" w:lineRule="exact"/>
        <w:ind w:left="1134" w:hanging="1134"/>
      </w:pPr>
      <w:r w:rsidRPr="006A5A4C">
        <w:t>第四條：甲方新設申請時，試運轉期間以</w:t>
      </w:r>
      <w:r w:rsidRPr="006A5A4C">
        <w:t>3</w:t>
      </w:r>
      <w:r w:rsidRPr="006A5A4C">
        <w:t>個月為原則（自中華民國</w:t>
      </w:r>
      <w:r w:rsidRPr="006A5A4C">
        <w:t xml:space="preserve">  </w:t>
      </w:r>
      <w:r w:rsidRPr="006A5A4C">
        <w:t>年</w:t>
      </w:r>
      <w:r w:rsidRPr="006A5A4C">
        <w:t xml:space="preserve">  </w:t>
      </w:r>
      <w:r w:rsidRPr="006A5A4C">
        <w:t>月</w:t>
      </w:r>
      <w:r w:rsidRPr="006A5A4C">
        <w:t xml:space="preserve">  </w:t>
      </w:r>
      <w:r w:rsidRPr="006A5A4C">
        <w:t>日至</w:t>
      </w:r>
      <w:r w:rsidRPr="006A5A4C">
        <w:t xml:space="preserve">  </w:t>
      </w:r>
      <w:r w:rsidRPr="006A5A4C">
        <w:t>年</w:t>
      </w:r>
      <w:r w:rsidRPr="006A5A4C">
        <w:t xml:space="preserve">  </w:t>
      </w:r>
      <w:r w:rsidRPr="006A5A4C">
        <w:t>月</w:t>
      </w:r>
      <w:r w:rsidRPr="006A5A4C">
        <w:t xml:space="preserve">  </w:t>
      </w:r>
      <w:r w:rsidRPr="006A5A4C">
        <w:t>日止），甲方向乙方購買天然氣按實際用量計算，試車期滿後</w:t>
      </w:r>
      <w:r w:rsidRPr="006A5A4C">
        <w:t>15</w:t>
      </w:r>
      <w:r w:rsidRPr="006A5A4C">
        <w:t>日內應將每月約定購氣量及每日最高供氣量以書面通知乙方，</w:t>
      </w:r>
      <w:proofErr w:type="gramStart"/>
      <w:r w:rsidRPr="006A5A4C">
        <w:t>且經乙方</w:t>
      </w:r>
      <w:proofErr w:type="gramEnd"/>
      <w:r w:rsidRPr="006A5A4C">
        <w:t>同意後作為正式約定購氣量；否則以本契約第二條為約定購氣量。</w:t>
      </w:r>
    </w:p>
    <w:p w14:paraId="4EFC6B5E" w14:textId="77777777" w:rsidR="002E73AF" w:rsidRPr="006A5A4C" w:rsidRDefault="00AE2540" w:rsidP="00D768E3">
      <w:pPr>
        <w:pStyle w:val="14PT--"/>
        <w:wordWrap/>
        <w:spacing w:beforeLines="100" w:before="240" w:line="440" w:lineRule="exact"/>
        <w:ind w:left="1134" w:hanging="1134"/>
      </w:pPr>
      <w:r w:rsidRPr="006A5A4C">
        <w:t>第五條：甲方因歲修或其他原因停止燃氣設備使用，應於事前以書面通知乙方。於甲方因歲修</w:t>
      </w:r>
      <w:proofErr w:type="gramStart"/>
      <w:r w:rsidRPr="006A5A4C">
        <w:t>重啟燃氣設備需乙方</w:t>
      </w:r>
      <w:proofErr w:type="gramEnd"/>
      <w:r w:rsidRPr="006A5A4C">
        <w:t>會同監測計量設備時，亦同。甲方如</w:t>
      </w:r>
      <w:proofErr w:type="gramStart"/>
      <w:r w:rsidRPr="006A5A4C">
        <w:t>違反致乙方</w:t>
      </w:r>
      <w:proofErr w:type="gramEnd"/>
      <w:r w:rsidRPr="006A5A4C">
        <w:t>損害或損失，應由甲方負責賠償。</w:t>
      </w:r>
    </w:p>
    <w:p w14:paraId="51DFC7B0" w14:textId="0E64E045" w:rsidR="00AE2540" w:rsidRPr="006A5A4C" w:rsidRDefault="00AE2540" w:rsidP="009A1D00">
      <w:pPr>
        <w:pStyle w:val="14PT--"/>
        <w:wordWrap/>
        <w:spacing w:line="440" w:lineRule="exact"/>
        <w:ind w:leftChars="400" w:left="1120"/>
      </w:pPr>
      <w:r w:rsidRPr="006A5A4C">
        <w:t>乙方同意甲方每年正式歲修時間累計不得超過</w:t>
      </w:r>
      <w:r w:rsidRPr="006A5A4C">
        <w:t>45</w:t>
      </w:r>
      <w:r w:rsidRPr="006A5A4C">
        <w:t>日。該歲修月份之</w:t>
      </w:r>
      <w:proofErr w:type="gramStart"/>
      <w:r w:rsidRPr="006A5A4C">
        <w:t>最低氣費</w:t>
      </w:r>
      <w:proofErr w:type="gramEnd"/>
      <w:r w:rsidRPr="006A5A4C">
        <w:t>，應以實際歲修日數與</w:t>
      </w:r>
      <w:r w:rsidRPr="006A5A4C">
        <w:t>45</w:t>
      </w:r>
      <w:r w:rsidRPr="006A5A4C">
        <w:t>日之比例扣減。</w:t>
      </w:r>
    </w:p>
    <w:p w14:paraId="10FC7B30" w14:textId="7A04D793" w:rsidR="00AE2540" w:rsidRPr="006A5A4C" w:rsidRDefault="006B25FD" w:rsidP="00D768E3">
      <w:pPr>
        <w:pStyle w:val="14PT--"/>
        <w:wordWrap/>
        <w:spacing w:beforeLines="100" w:before="240" w:line="440" w:lineRule="exact"/>
        <w:ind w:left="1134" w:hanging="1134"/>
        <w:jc w:val="left"/>
      </w:pPr>
      <w:r w:rsidRPr="006A5A4C">
        <w:rPr>
          <w:rFonts w:hint="eastAsia"/>
        </w:rPr>
        <w:t>第六條</w:t>
      </w:r>
      <w:r w:rsidR="00AE2540" w:rsidRPr="006A5A4C">
        <w:t>：乙方依本契約供應甲方天然氣之交貨地點為裝設於</w:t>
      </w:r>
      <w:r w:rsidR="00AE2540" w:rsidRPr="006A5A4C">
        <w:rPr>
          <w:rFonts w:hint="eastAsia"/>
          <w:u w:val="single"/>
        </w:rPr>
        <w:t xml:space="preserve"> </w:t>
      </w:r>
      <w:r w:rsidR="004A0449" w:rsidRPr="006A5A4C">
        <w:rPr>
          <w:rFonts w:hint="eastAsia"/>
          <w:u w:val="single"/>
        </w:rPr>
        <w:t xml:space="preserve">               </w:t>
      </w:r>
      <w:r w:rsidR="008D734C" w:rsidRPr="006A5A4C">
        <w:rPr>
          <w:rFonts w:hint="eastAsia"/>
          <w:u w:val="single"/>
        </w:rPr>
        <w:t xml:space="preserve"> </w:t>
      </w:r>
      <w:r w:rsidR="00AE2540" w:rsidRPr="006A5A4C">
        <w:t>之計量表出口處。</w:t>
      </w:r>
    </w:p>
    <w:p w14:paraId="410EA885" w14:textId="77777777" w:rsidR="00AE2540" w:rsidRPr="006A5A4C" w:rsidRDefault="00AE2540" w:rsidP="009A1D00">
      <w:pPr>
        <w:pStyle w:val="14PT--"/>
        <w:wordWrap/>
        <w:spacing w:line="440" w:lineRule="exact"/>
        <w:ind w:left="1134"/>
      </w:pPr>
      <w:r w:rsidRPr="006A5A4C">
        <w:t>自乙方輸配氣管線至計量表間之</w:t>
      </w:r>
      <w:proofErr w:type="gramStart"/>
      <w:r w:rsidRPr="006A5A4C">
        <w:t>配氣分管</w:t>
      </w:r>
      <w:proofErr w:type="gramEnd"/>
      <w:r w:rsidRPr="006A5A4C">
        <w:t>、壓力調節器及甲方專用之表內管</w:t>
      </w:r>
      <w:proofErr w:type="gramStart"/>
      <w:r w:rsidRPr="006A5A4C">
        <w:t>設備均由甲</w:t>
      </w:r>
      <w:proofErr w:type="gramEnd"/>
      <w:r w:rsidRPr="006A5A4C">
        <w:t>方出資裝置。輸配氣設備、表外管設備及計量表產權屬乙方所有，計量站出口（含站房圍網）</w:t>
      </w:r>
      <w:proofErr w:type="gramStart"/>
      <w:r w:rsidRPr="006A5A4C">
        <w:t>至燃氣</w:t>
      </w:r>
      <w:proofErr w:type="gramEnd"/>
      <w:r w:rsidRPr="006A5A4C">
        <w:t>設備瓦斯</w:t>
      </w:r>
      <w:proofErr w:type="gramStart"/>
      <w:r w:rsidRPr="006A5A4C">
        <w:t>裝置屬甲方</w:t>
      </w:r>
      <w:proofErr w:type="gramEnd"/>
      <w:r w:rsidRPr="006A5A4C">
        <w:t>所有。</w:t>
      </w:r>
    </w:p>
    <w:p w14:paraId="6A63C61D" w14:textId="77777777" w:rsidR="00AE2540" w:rsidRPr="006A5A4C" w:rsidRDefault="00AE2540" w:rsidP="00D768E3">
      <w:pPr>
        <w:pStyle w:val="14PT--"/>
        <w:wordWrap/>
        <w:spacing w:beforeLines="100" w:before="240" w:line="440" w:lineRule="exact"/>
        <w:ind w:left="1134" w:hanging="1134"/>
      </w:pPr>
      <w:r w:rsidRPr="006A5A4C">
        <w:lastRenderedPageBreak/>
        <w:t>第七條：甲方對於計量表應盡保管之責，</w:t>
      </w:r>
      <w:proofErr w:type="gramStart"/>
      <w:r w:rsidRPr="006A5A4C">
        <w:t>非經乙方</w:t>
      </w:r>
      <w:proofErr w:type="gramEnd"/>
      <w:r w:rsidRPr="006A5A4C">
        <w:t>同意，甲方不得擅自拆換修理表外管設備及計量表。甲方如</w:t>
      </w:r>
      <w:proofErr w:type="gramStart"/>
      <w:r w:rsidRPr="006A5A4C">
        <w:t>違反致乙方</w:t>
      </w:r>
      <w:proofErr w:type="gramEnd"/>
      <w:r w:rsidRPr="006A5A4C">
        <w:t>損害，應由甲方負責賠償。</w:t>
      </w:r>
    </w:p>
    <w:p w14:paraId="10B43189" w14:textId="77777777" w:rsidR="00AE2540" w:rsidRPr="006A5A4C" w:rsidRDefault="00AE2540" w:rsidP="00081B87">
      <w:pPr>
        <w:pStyle w:val="14PT--"/>
        <w:wordWrap/>
        <w:spacing w:beforeLines="50" w:before="120" w:line="440" w:lineRule="exact"/>
        <w:ind w:left="1134" w:hanging="1134"/>
      </w:pPr>
      <w:r w:rsidRPr="006A5A4C">
        <w:t>第八條：甲乙雙方管理與維護責任範圍以計量表為界，計量表以內管線及</w:t>
      </w:r>
      <w:proofErr w:type="gramStart"/>
      <w:r w:rsidRPr="006A5A4C">
        <w:t>設備屬甲方</w:t>
      </w:r>
      <w:proofErr w:type="gramEnd"/>
      <w:r w:rsidRPr="006A5A4C">
        <w:t>，計量表以外屬乙方，在雙方各自範圍內，因天然氣或其他原因所肇致之任何災害，均各自負責，概與對方無涉。</w:t>
      </w:r>
    </w:p>
    <w:p w14:paraId="6BDD16EE" w14:textId="77777777" w:rsidR="00AE2540" w:rsidRPr="006A5A4C" w:rsidRDefault="00AE2540" w:rsidP="009A1D00">
      <w:pPr>
        <w:pStyle w:val="14PT--"/>
        <w:wordWrap/>
        <w:spacing w:line="440" w:lineRule="exact"/>
        <w:ind w:left="1134"/>
      </w:pPr>
      <w:r w:rsidRPr="006A5A4C">
        <w:t>計量表以外設置於他人土地或建築物，屬於甲方專用之輸儲相關設備，經所有人或利害關係人提出異議，須停止供氣或要求拆除供氣設備等，</w:t>
      </w:r>
      <w:proofErr w:type="gramStart"/>
      <w:r w:rsidRPr="006A5A4C">
        <w:t>乙方免負</w:t>
      </w:r>
      <w:proofErr w:type="gramEnd"/>
      <w:r w:rsidRPr="006A5A4C">
        <w:t>損害賠償責任，所造成之損失概由甲方自行負責，如有遷移管線之必要，相關費用應由甲方負擔。</w:t>
      </w:r>
    </w:p>
    <w:p w14:paraId="1BC59137" w14:textId="77777777" w:rsidR="00AE2540" w:rsidRPr="006A5A4C" w:rsidRDefault="00AE2540" w:rsidP="009A1D00">
      <w:pPr>
        <w:pStyle w:val="14PT--"/>
        <w:wordWrap/>
        <w:spacing w:line="440" w:lineRule="exact"/>
        <w:ind w:left="1134"/>
      </w:pPr>
      <w:r w:rsidRPr="006A5A4C">
        <w:t>甲方所屬之管線及設備，應依職業安全衛生法等相關規定，實施維護檢查，以維護用氣安全。</w:t>
      </w:r>
    </w:p>
    <w:p w14:paraId="05609C10" w14:textId="77777777" w:rsidR="00AE2540" w:rsidRPr="006A5A4C" w:rsidRDefault="00AE2540" w:rsidP="009A1D00">
      <w:pPr>
        <w:pStyle w:val="Standard"/>
        <w:wordWrap/>
        <w:spacing w:line="440" w:lineRule="exact"/>
        <w:ind w:left="1134"/>
      </w:pPr>
      <w:r w:rsidRPr="006A5A4C">
        <w:rPr>
          <w:rFonts w:ascii="標楷體" w:hAnsi="標楷體"/>
          <w:shd w:val="clear" w:color="auto" w:fill="FFFFFF"/>
          <w:lang w:val="zh-TW"/>
        </w:rPr>
        <w:t>乙方每年派員為甲方辦理計量表出口處至管線末端開關間之管線定期檢查，檢查項目為計量表、輸氣管線、整壓設備及遮斷設備，並記載其結果於檢查紀錄表簽名備查。</w:t>
      </w:r>
    </w:p>
    <w:p w14:paraId="664FC450" w14:textId="77777777" w:rsidR="00AE2540" w:rsidRPr="006A5A4C" w:rsidRDefault="00AE2540" w:rsidP="009A1D00">
      <w:pPr>
        <w:pStyle w:val="Standard"/>
        <w:wordWrap/>
        <w:spacing w:line="440" w:lineRule="exact"/>
        <w:ind w:left="1134"/>
      </w:pPr>
      <w:r w:rsidRPr="006A5A4C">
        <w:rPr>
          <w:rFonts w:ascii="標楷體" w:hAnsi="標楷體"/>
          <w:shd w:val="clear" w:color="auto" w:fill="FFFFFF"/>
          <w:lang w:val="zh-TW"/>
        </w:rPr>
        <w:t>前項檢查結果有不合規定，</w:t>
      </w:r>
      <w:proofErr w:type="gramStart"/>
      <w:r w:rsidRPr="006A5A4C">
        <w:rPr>
          <w:rFonts w:ascii="標楷體" w:hAnsi="標楷體"/>
          <w:shd w:val="clear" w:color="auto" w:fill="FFFFFF"/>
          <w:lang w:val="zh-TW"/>
        </w:rPr>
        <w:t>請甲方</w:t>
      </w:r>
      <w:proofErr w:type="gramEnd"/>
      <w:r w:rsidRPr="006A5A4C">
        <w:rPr>
          <w:rFonts w:ascii="標楷體" w:hAnsi="標楷體"/>
          <w:shd w:val="clear" w:color="auto" w:fill="FFFFFF"/>
          <w:lang w:val="zh-TW"/>
        </w:rPr>
        <w:t>限期改善;逾期不改善或拒絕接受檢查時，得停止供氣。</w:t>
      </w:r>
    </w:p>
    <w:p w14:paraId="1D2B1B3D" w14:textId="77777777" w:rsidR="00AE2540" w:rsidRPr="006A5A4C" w:rsidRDefault="00AE2540" w:rsidP="00081B87">
      <w:pPr>
        <w:pStyle w:val="14PT--"/>
        <w:wordWrap/>
        <w:spacing w:beforeLines="50" w:before="120" w:line="440" w:lineRule="exact"/>
        <w:ind w:left="1120" w:hangingChars="400" w:hanging="1120"/>
      </w:pPr>
      <w:r w:rsidRPr="006A5A4C">
        <w:t>第九條：</w:t>
      </w:r>
      <w:r w:rsidRPr="006A5A4C">
        <w:rPr>
          <w:szCs w:val="28"/>
        </w:rPr>
        <w:t>計量甲方購買之天然氣以本契約第六條之計量表為</w:t>
      </w:r>
      <w:proofErr w:type="gramStart"/>
      <w:r w:rsidRPr="006A5A4C">
        <w:rPr>
          <w:szCs w:val="28"/>
        </w:rPr>
        <w:t>準</w:t>
      </w:r>
      <w:proofErr w:type="gramEnd"/>
      <w:r w:rsidRPr="006A5A4C">
        <w:rPr>
          <w:szCs w:val="28"/>
        </w:rPr>
        <w:t>。</w:t>
      </w:r>
    </w:p>
    <w:p w14:paraId="19C0B566" w14:textId="065A98AB" w:rsidR="00AE2540" w:rsidRPr="006A5A4C" w:rsidRDefault="00AE2540" w:rsidP="009A1D00">
      <w:pPr>
        <w:pStyle w:val="14PT--"/>
        <w:wordWrap/>
        <w:spacing w:line="440" w:lineRule="exact"/>
        <w:ind w:left="1120" w:hangingChars="400" w:hanging="1120"/>
        <w:rPr>
          <w:rFonts w:ascii="Segoe UI" w:hAnsi="Segoe UI" w:cs="Segoe UI"/>
          <w:szCs w:val="28"/>
          <w:shd w:val="clear" w:color="auto" w:fill="FFFFFF"/>
        </w:rPr>
      </w:pPr>
      <w:r w:rsidRPr="006A5A4C">
        <w:rPr>
          <w:rFonts w:hint="eastAsia"/>
        </w:rPr>
        <w:t xml:space="preserve">        </w:t>
      </w:r>
      <w:r w:rsidRPr="006A5A4C">
        <w:rPr>
          <w:rFonts w:ascii="Segoe UI" w:hAnsi="Segoe UI" w:cs="Segoe UI" w:hint="eastAsia"/>
          <w:szCs w:val="28"/>
          <w:shd w:val="clear" w:color="auto" w:fill="FFFFFF"/>
        </w:rPr>
        <w:t>甲方如認為計量表有失</w:t>
      </w:r>
      <w:r w:rsidRPr="006A5A4C">
        <w:rPr>
          <w:rFonts w:ascii="Segoe UI" w:hAnsi="Segoe UI" w:cs="Segoe UI"/>
          <w:szCs w:val="28"/>
          <w:shd w:val="clear" w:color="auto" w:fill="FFFFFF"/>
        </w:rPr>
        <w:t>準確</w:t>
      </w:r>
      <w:r w:rsidRPr="006A5A4C">
        <w:rPr>
          <w:rFonts w:ascii="Segoe UI" w:hAnsi="Segoe UI" w:cs="Segoe UI" w:hint="eastAsia"/>
          <w:szCs w:val="28"/>
          <w:shd w:val="clear" w:color="auto" w:fill="FFFFFF"/>
        </w:rPr>
        <w:t>時，得經由乙方申請</w:t>
      </w:r>
      <w:r w:rsidRPr="006A5A4C">
        <w:rPr>
          <w:rFonts w:ascii="Segoe UI" w:hAnsi="Segoe UI" w:cs="Segoe UI"/>
          <w:szCs w:val="28"/>
          <w:shd w:val="clear" w:color="auto" w:fill="FFFFFF"/>
        </w:rPr>
        <w:t>鑑定，其鑑定費用由</w:t>
      </w:r>
      <w:r w:rsidRPr="006A5A4C">
        <w:rPr>
          <w:rFonts w:ascii="Segoe UI" w:hAnsi="Segoe UI" w:cs="Segoe UI" w:hint="eastAsia"/>
          <w:szCs w:val="28"/>
          <w:shd w:val="clear" w:color="auto" w:fill="FFFFFF"/>
        </w:rPr>
        <w:t>甲方</w:t>
      </w:r>
      <w:r w:rsidRPr="006A5A4C">
        <w:rPr>
          <w:rFonts w:ascii="Segoe UI" w:hAnsi="Segoe UI" w:cs="Segoe UI"/>
          <w:szCs w:val="28"/>
          <w:shd w:val="clear" w:color="auto" w:fill="FFFFFF"/>
        </w:rPr>
        <w:t>負擔，並於申請鑑定時繳付之。</w:t>
      </w:r>
      <w:r w:rsidRPr="006A5A4C">
        <w:rPr>
          <w:rFonts w:ascii="Segoe UI" w:hAnsi="Segoe UI" w:cs="Segoe UI" w:hint="eastAsia"/>
          <w:szCs w:val="28"/>
          <w:shd w:val="clear" w:color="auto" w:fill="FFFFFF"/>
        </w:rPr>
        <w:t>如經鑑定結果準確度偏差時，由乙方償付鑑定費。</w:t>
      </w:r>
    </w:p>
    <w:p w14:paraId="10FBD36A" w14:textId="77777777" w:rsidR="00AE2540" w:rsidRPr="006A5A4C" w:rsidRDefault="00AE2540" w:rsidP="009A1D00">
      <w:pPr>
        <w:pStyle w:val="14PT--"/>
        <w:wordWrap/>
        <w:spacing w:line="440" w:lineRule="exact"/>
        <w:ind w:leftChars="400" w:left="1120"/>
        <w:rPr>
          <w:szCs w:val="28"/>
        </w:rPr>
      </w:pPr>
      <w:r w:rsidRPr="006A5A4C">
        <w:rPr>
          <w:szCs w:val="28"/>
        </w:rPr>
        <w:t>因計量設備故障或其它原因，致無法正確計算天然氣使用量</w:t>
      </w:r>
      <w:r w:rsidRPr="006A5A4C">
        <w:rPr>
          <w:rFonts w:hint="eastAsia"/>
          <w:szCs w:val="28"/>
        </w:rPr>
        <w:t>時</w:t>
      </w:r>
      <w:r w:rsidRPr="006A5A4C">
        <w:rPr>
          <w:szCs w:val="28"/>
        </w:rPr>
        <w:t>，</w:t>
      </w:r>
      <w:r w:rsidRPr="006A5A4C">
        <w:rPr>
          <w:rFonts w:ascii="Segoe UI" w:hAnsi="Segoe UI" w:cs="Segoe UI"/>
          <w:szCs w:val="28"/>
          <w:shd w:val="clear" w:color="auto" w:fill="FFFFFF"/>
        </w:rPr>
        <w:t>該計費期間之天然氣使用量，按故障前三期計費期間之平均使用度數或新表使用</w:t>
      </w:r>
      <w:proofErr w:type="gramStart"/>
      <w:r w:rsidRPr="006A5A4C">
        <w:rPr>
          <w:rFonts w:ascii="Segoe UI" w:hAnsi="Segoe UI" w:cs="Segoe UI"/>
          <w:szCs w:val="28"/>
          <w:shd w:val="clear" w:color="auto" w:fill="FFFFFF"/>
        </w:rPr>
        <w:t>度數推計天然氣</w:t>
      </w:r>
      <w:proofErr w:type="gramEnd"/>
      <w:r w:rsidRPr="006A5A4C">
        <w:rPr>
          <w:rFonts w:ascii="Segoe UI" w:hAnsi="Segoe UI" w:cs="Segoe UI"/>
          <w:szCs w:val="28"/>
          <w:shd w:val="clear" w:color="auto" w:fill="FFFFFF"/>
        </w:rPr>
        <w:t>費。但用戶用氣量有季節性變化者，得按其前一年度同期用氣度</w:t>
      </w:r>
      <w:proofErr w:type="gramStart"/>
      <w:r w:rsidRPr="006A5A4C">
        <w:rPr>
          <w:rFonts w:ascii="Segoe UI" w:hAnsi="Segoe UI" w:cs="Segoe UI"/>
          <w:szCs w:val="28"/>
          <w:shd w:val="clear" w:color="auto" w:fill="FFFFFF"/>
        </w:rPr>
        <w:t>數推計</w:t>
      </w:r>
      <w:proofErr w:type="gramEnd"/>
      <w:r w:rsidRPr="006A5A4C">
        <w:rPr>
          <w:rFonts w:hint="eastAsia"/>
          <w:szCs w:val="28"/>
        </w:rPr>
        <w:t>，經雙方確認同意後計收瓦斯費</w:t>
      </w:r>
      <w:r w:rsidRPr="006A5A4C">
        <w:rPr>
          <w:szCs w:val="28"/>
        </w:rPr>
        <w:t>。</w:t>
      </w:r>
    </w:p>
    <w:p w14:paraId="27EA3651" w14:textId="77777777" w:rsidR="00AE2540" w:rsidRPr="006A5A4C" w:rsidRDefault="00AE2540" w:rsidP="00081B87">
      <w:pPr>
        <w:pStyle w:val="14PT--"/>
        <w:wordWrap/>
        <w:spacing w:beforeLines="50" w:before="120" w:line="440" w:lineRule="exact"/>
      </w:pPr>
      <w:r w:rsidRPr="006A5A4C">
        <w:t>第十條：甲方應繳交天然氣費，依下列各款計算：</w:t>
      </w:r>
    </w:p>
    <w:p w14:paraId="5F328CBA" w14:textId="77777777" w:rsidR="00AE2540" w:rsidRPr="006A5A4C" w:rsidRDefault="00AE2540" w:rsidP="009A1D00">
      <w:pPr>
        <w:pStyle w:val="14PT--"/>
        <w:wordWrap/>
        <w:spacing w:line="440" w:lineRule="exact"/>
        <w:ind w:left="1701" w:hanging="567"/>
      </w:pPr>
      <w:r w:rsidRPr="006A5A4C">
        <w:rPr>
          <w:rFonts w:hint="eastAsia"/>
        </w:rPr>
        <w:t>一、</w:t>
      </w:r>
      <w:r w:rsidRPr="006A5A4C">
        <w:t>每月最低用氣量按每月約定購氣量之</w:t>
      </w:r>
      <w:r w:rsidRPr="006A5A4C">
        <w:t>10</w:t>
      </w:r>
      <w:r w:rsidRPr="006A5A4C">
        <w:t>％計。未達最低用氣量時，按最低用氣量</w:t>
      </w:r>
      <w:proofErr w:type="gramStart"/>
      <w:r w:rsidRPr="006A5A4C">
        <w:t>計算氣費</w:t>
      </w:r>
      <w:proofErr w:type="gramEnd"/>
      <w:r w:rsidRPr="006A5A4C">
        <w:t>。</w:t>
      </w:r>
    </w:p>
    <w:p w14:paraId="314DAA77" w14:textId="77777777" w:rsidR="00AE2540" w:rsidRPr="006A5A4C" w:rsidRDefault="00AE2540" w:rsidP="009A1D00">
      <w:pPr>
        <w:pStyle w:val="14PT--"/>
        <w:wordWrap/>
        <w:spacing w:line="440" w:lineRule="exact"/>
        <w:ind w:firstLine="1134"/>
      </w:pPr>
      <w:r w:rsidRPr="006A5A4C">
        <w:rPr>
          <w:rFonts w:hint="eastAsia"/>
        </w:rPr>
        <w:t>二、</w:t>
      </w:r>
      <w:r w:rsidRPr="006A5A4C">
        <w:t>當月用</w:t>
      </w:r>
      <w:proofErr w:type="gramStart"/>
      <w:r w:rsidRPr="006A5A4C">
        <w:t>氣量</w:t>
      </w:r>
      <w:r w:rsidRPr="006A5A4C">
        <w:rPr>
          <w:rFonts w:hint="eastAsia"/>
          <w:szCs w:val="28"/>
        </w:rPr>
        <w:t>依級距</w:t>
      </w:r>
      <w:proofErr w:type="gramEnd"/>
      <w:r w:rsidRPr="006A5A4C">
        <w:rPr>
          <w:rFonts w:hint="eastAsia"/>
          <w:szCs w:val="28"/>
        </w:rPr>
        <w:t>式累進折扣</w:t>
      </w:r>
      <w:r w:rsidRPr="006A5A4C">
        <w:rPr>
          <w:szCs w:val="28"/>
        </w:rPr>
        <w:t>計</w:t>
      </w:r>
      <w:r w:rsidRPr="006A5A4C">
        <w:rPr>
          <w:rFonts w:hint="eastAsia"/>
          <w:szCs w:val="28"/>
        </w:rPr>
        <w:t>算</w:t>
      </w:r>
      <w:r w:rsidRPr="006A5A4C">
        <w:rPr>
          <w:szCs w:val="28"/>
        </w:rPr>
        <w:t>方式之總和計價：</w:t>
      </w:r>
      <w:r w:rsidRPr="006A5A4C">
        <w:t>：</w:t>
      </w:r>
    </w:p>
    <w:p w14:paraId="0B916A7B" w14:textId="77777777" w:rsidR="00AE2540" w:rsidRPr="006A5A4C" w:rsidRDefault="00AE2540" w:rsidP="009A1D00">
      <w:pPr>
        <w:pStyle w:val="14PT--"/>
        <w:wordWrap/>
        <w:spacing w:line="440" w:lineRule="exact"/>
        <w:ind w:left="2268" w:hanging="567"/>
      </w:pPr>
      <w:r w:rsidRPr="006A5A4C">
        <w:rPr>
          <w:rFonts w:hint="eastAsia"/>
        </w:rPr>
        <w:t>(</w:t>
      </w:r>
      <w:proofErr w:type="gramStart"/>
      <w:r w:rsidRPr="006A5A4C">
        <w:rPr>
          <w:rFonts w:hint="eastAsia"/>
        </w:rPr>
        <w:t>一</w:t>
      </w:r>
      <w:proofErr w:type="gramEnd"/>
      <w:r w:rsidRPr="006A5A4C">
        <w:rPr>
          <w:rFonts w:hint="eastAsia"/>
        </w:rPr>
        <w:t>)</w:t>
      </w:r>
      <w:r w:rsidRPr="006A5A4C">
        <w:t>用氣量</w:t>
      </w:r>
      <w:r w:rsidRPr="006A5A4C">
        <w:rPr>
          <w:rFonts w:hint="eastAsia"/>
        </w:rPr>
        <w:t>10</w:t>
      </w:r>
      <w:r w:rsidRPr="006A5A4C">
        <w:t>萬立方公尺</w:t>
      </w:r>
      <w:r w:rsidRPr="006A5A4C">
        <w:rPr>
          <w:rFonts w:hint="eastAsia"/>
        </w:rPr>
        <w:t>以下</w:t>
      </w:r>
      <w:r w:rsidRPr="006A5A4C">
        <w:t>部分，</w:t>
      </w:r>
      <w:proofErr w:type="gramStart"/>
      <w:r w:rsidRPr="006A5A4C">
        <w:t>採</w:t>
      </w:r>
      <w:proofErr w:type="gramEnd"/>
      <w:r w:rsidRPr="006A5A4C">
        <w:t>本公司公告之每立方公尺天然氣售價計價。</w:t>
      </w:r>
    </w:p>
    <w:p w14:paraId="64AE9C97" w14:textId="77777777" w:rsidR="00AE2540" w:rsidRPr="006A5A4C" w:rsidRDefault="00AE2540" w:rsidP="009A1D00">
      <w:pPr>
        <w:pStyle w:val="14PT--"/>
        <w:wordWrap/>
        <w:spacing w:line="440" w:lineRule="exact"/>
        <w:ind w:left="2268" w:hanging="567"/>
      </w:pPr>
      <w:r w:rsidRPr="006A5A4C">
        <w:rPr>
          <w:rFonts w:hint="eastAsia"/>
        </w:rPr>
        <w:lastRenderedPageBreak/>
        <w:t>(</w:t>
      </w:r>
      <w:r w:rsidRPr="006A5A4C">
        <w:rPr>
          <w:rFonts w:hint="eastAsia"/>
        </w:rPr>
        <w:t>二</w:t>
      </w:r>
      <w:r w:rsidRPr="006A5A4C">
        <w:rPr>
          <w:rFonts w:hint="eastAsia"/>
        </w:rPr>
        <w:t>)</w:t>
      </w:r>
      <w:r w:rsidRPr="006A5A4C">
        <w:rPr>
          <w:szCs w:val="28"/>
        </w:rPr>
        <w:t>用氣量逾</w:t>
      </w:r>
      <w:r w:rsidRPr="006A5A4C">
        <w:rPr>
          <w:rFonts w:hint="eastAsia"/>
          <w:szCs w:val="28"/>
        </w:rPr>
        <w:t>10</w:t>
      </w:r>
      <w:r w:rsidRPr="006A5A4C">
        <w:rPr>
          <w:szCs w:val="28"/>
        </w:rPr>
        <w:t>萬</w:t>
      </w:r>
      <w:r w:rsidRPr="006A5A4C">
        <w:rPr>
          <w:rFonts w:hint="eastAsia"/>
          <w:szCs w:val="28"/>
        </w:rPr>
        <w:t>至</w:t>
      </w:r>
      <w:r w:rsidRPr="006A5A4C">
        <w:rPr>
          <w:rFonts w:hint="eastAsia"/>
          <w:szCs w:val="28"/>
        </w:rPr>
        <w:t>30</w:t>
      </w:r>
      <w:r w:rsidRPr="006A5A4C">
        <w:rPr>
          <w:rFonts w:hint="eastAsia"/>
          <w:szCs w:val="28"/>
        </w:rPr>
        <w:t>萬</w:t>
      </w:r>
      <w:r w:rsidRPr="006A5A4C">
        <w:rPr>
          <w:szCs w:val="28"/>
        </w:rPr>
        <w:t>立方公尺部分，</w:t>
      </w:r>
      <w:proofErr w:type="gramStart"/>
      <w:r w:rsidRPr="006A5A4C">
        <w:rPr>
          <w:szCs w:val="28"/>
        </w:rPr>
        <w:t>採</w:t>
      </w:r>
      <w:proofErr w:type="gramEnd"/>
      <w:r w:rsidRPr="006A5A4C">
        <w:rPr>
          <w:szCs w:val="28"/>
        </w:rPr>
        <w:t>本公司</w:t>
      </w:r>
      <w:r w:rsidRPr="006A5A4C">
        <w:t>公告之</w:t>
      </w:r>
      <w:r w:rsidRPr="006A5A4C">
        <w:rPr>
          <w:szCs w:val="28"/>
        </w:rPr>
        <w:t>每立方公尺天然氣售價</w:t>
      </w:r>
      <w:r w:rsidRPr="006A5A4C">
        <w:rPr>
          <w:rFonts w:hint="eastAsia"/>
          <w:szCs w:val="28"/>
        </w:rPr>
        <w:t>減</w:t>
      </w:r>
      <w:r w:rsidRPr="006A5A4C">
        <w:rPr>
          <w:rFonts w:hint="eastAsia"/>
          <w:szCs w:val="28"/>
        </w:rPr>
        <w:t>0.5</w:t>
      </w:r>
      <w:r w:rsidRPr="006A5A4C">
        <w:rPr>
          <w:rFonts w:hint="eastAsia"/>
          <w:szCs w:val="28"/>
        </w:rPr>
        <w:t>元</w:t>
      </w:r>
      <w:r w:rsidRPr="006A5A4C">
        <w:rPr>
          <w:szCs w:val="28"/>
        </w:rPr>
        <w:t>計價。</w:t>
      </w:r>
    </w:p>
    <w:p w14:paraId="19BA37A2" w14:textId="77777777" w:rsidR="00AE2540" w:rsidRPr="006A5A4C" w:rsidRDefault="00AE2540" w:rsidP="009A1D00">
      <w:pPr>
        <w:pStyle w:val="14PT--"/>
        <w:wordWrap/>
        <w:spacing w:line="440" w:lineRule="exact"/>
        <w:ind w:left="2268" w:hanging="567"/>
      </w:pPr>
      <w:r w:rsidRPr="006A5A4C">
        <w:rPr>
          <w:rFonts w:hint="eastAsia"/>
          <w:szCs w:val="28"/>
        </w:rPr>
        <w:t>(</w:t>
      </w:r>
      <w:r w:rsidRPr="006A5A4C">
        <w:rPr>
          <w:rFonts w:hint="eastAsia"/>
          <w:szCs w:val="28"/>
        </w:rPr>
        <w:t>三</w:t>
      </w:r>
      <w:r w:rsidRPr="006A5A4C">
        <w:rPr>
          <w:rFonts w:hint="eastAsia"/>
          <w:szCs w:val="28"/>
        </w:rPr>
        <w:t>)</w:t>
      </w:r>
      <w:r w:rsidRPr="006A5A4C">
        <w:rPr>
          <w:szCs w:val="28"/>
        </w:rPr>
        <w:t>用氣量逾</w:t>
      </w:r>
      <w:r w:rsidRPr="006A5A4C">
        <w:rPr>
          <w:rFonts w:hint="eastAsia"/>
          <w:szCs w:val="28"/>
        </w:rPr>
        <w:t>30</w:t>
      </w:r>
      <w:r w:rsidRPr="006A5A4C">
        <w:rPr>
          <w:szCs w:val="28"/>
        </w:rPr>
        <w:t>萬立方公尺部分，</w:t>
      </w:r>
      <w:proofErr w:type="gramStart"/>
      <w:r w:rsidRPr="006A5A4C">
        <w:rPr>
          <w:szCs w:val="28"/>
        </w:rPr>
        <w:t>採</w:t>
      </w:r>
      <w:proofErr w:type="gramEnd"/>
      <w:r w:rsidRPr="006A5A4C">
        <w:rPr>
          <w:szCs w:val="28"/>
        </w:rPr>
        <w:t>本公司</w:t>
      </w:r>
      <w:r w:rsidRPr="006A5A4C">
        <w:t>公告之</w:t>
      </w:r>
      <w:r w:rsidRPr="006A5A4C">
        <w:rPr>
          <w:szCs w:val="28"/>
        </w:rPr>
        <w:t>每立方公尺天然氣售價</w:t>
      </w:r>
      <w:r w:rsidRPr="006A5A4C">
        <w:rPr>
          <w:rFonts w:hint="eastAsia"/>
          <w:szCs w:val="28"/>
        </w:rPr>
        <w:t>減</w:t>
      </w:r>
      <w:r w:rsidRPr="006A5A4C">
        <w:rPr>
          <w:rFonts w:hint="eastAsia"/>
          <w:szCs w:val="28"/>
        </w:rPr>
        <w:t>0.6</w:t>
      </w:r>
      <w:r w:rsidRPr="006A5A4C">
        <w:rPr>
          <w:rFonts w:hint="eastAsia"/>
          <w:szCs w:val="28"/>
        </w:rPr>
        <w:t>元</w:t>
      </w:r>
      <w:r w:rsidRPr="006A5A4C">
        <w:rPr>
          <w:szCs w:val="28"/>
        </w:rPr>
        <w:t>計價。</w:t>
      </w:r>
    </w:p>
    <w:p w14:paraId="50AE5DE8" w14:textId="77777777" w:rsidR="008917C0" w:rsidRPr="006A5A4C" w:rsidRDefault="00AE2540" w:rsidP="008917C0">
      <w:pPr>
        <w:pStyle w:val="14PT--"/>
        <w:wordWrap/>
        <w:spacing w:line="440" w:lineRule="exact"/>
        <w:ind w:left="2268" w:hanging="567"/>
      </w:pPr>
      <w:r w:rsidRPr="006A5A4C">
        <w:rPr>
          <w:rFonts w:hint="eastAsia"/>
          <w:szCs w:val="28"/>
        </w:rPr>
        <w:t>(</w:t>
      </w:r>
      <w:r w:rsidRPr="006A5A4C">
        <w:rPr>
          <w:rFonts w:hint="eastAsia"/>
          <w:szCs w:val="28"/>
        </w:rPr>
        <w:t>四</w:t>
      </w:r>
      <w:r w:rsidRPr="006A5A4C">
        <w:rPr>
          <w:rFonts w:hint="eastAsia"/>
          <w:szCs w:val="28"/>
        </w:rPr>
        <w:t>)</w:t>
      </w:r>
      <w:r w:rsidRPr="006A5A4C">
        <w:rPr>
          <w:szCs w:val="28"/>
        </w:rPr>
        <w:t>用</w:t>
      </w:r>
      <w:proofErr w:type="gramStart"/>
      <w:r w:rsidRPr="006A5A4C">
        <w:rPr>
          <w:szCs w:val="28"/>
        </w:rPr>
        <w:t>氣量逾本契約</w:t>
      </w:r>
      <w:proofErr w:type="gramEnd"/>
      <w:r w:rsidRPr="006A5A4C">
        <w:rPr>
          <w:szCs w:val="28"/>
        </w:rPr>
        <w:t>第二條約定量時，超量部分</w:t>
      </w:r>
      <w:proofErr w:type="gramStart"/>
      <w:r w:rsidRPr="006A5A4C">
        <w:rPr>
          <w:szCs w:val="28"/>
        </w:rPr>
        <w:t>採</w:t>
      </w:r>
      <w:proofErr w:type="gramEnd"/>
      <w:r w:rsidRPr="006A5A4C">
        <w:rPr>
          <w:szCs w:val="28"/>
        </w:rPr>
        <w:t>本公司公告之每立方公尺天然氣售價計價。</w:t>
      </w:r>
    </w:p>
    <w:p w14:paraId="6B1FDAE6" w14:textId="4D33A0D8" w:rsidR="00AE2540" w:rsidRPr="006A5A4C" w:rsidRDefault="00AE2540" w:rsidP="008917C0">
      <w:pPr>
        <w:pStyle w:val="14PT--"/>
        <w:wordWrap/>
        <w:spacing w:line="440" w:lineRule="exact"/>
        <w:ind w:left="2268"/>
      </w:pPr>
      <w:r w:rsidRPr="006A5A4C">
        <w:t>惟於主管機關調整乙方天然氣費時，除</w:t>
      </w:r>
      <w:r w:rsidRPr="006A5A4C">
        <w:rPr>
          <w:rFonts w:hint="eastAsia"/>
        </w:rPr>
        <w:t>台</w:t>
      </w:r>
      <w:r w:rsidRPr="006A5A4C">
        <w:t>灣中油股份有限公司供應源成本變動外，按其變動金額同步調整之。</w:t>
      </w:r>
    </w:p>
    <w:p w14:paraId="401DA569" w14:textId="77777777" w:rsidR="00AE2540" w:rsidRPr="006A5A4C" w:rsidRDefault="00AE2540" w:rsidP="00081B87">
      <w:pPr>
        <w:pStyle w:val="14PT--"/>
        <w:wordWrap/>
        <w:spacing w:beforeLines="50" w:before="120" w:line="440" w:lineRule="exact"/>
        <w:ind w:left="1361" w:hanging="1361"/>
      </w:pPr>
      <w:r w:rsidRPr="006A5A4C">
        <w:t>第十一條：乙方應於每月終了，將當月天然氣費繳費通知單於次月第</w:t>
      </w:r>
      <w:r w:rsidRPr="006A5A4C">
        <w:t>1</w:t>
      </w:r>
      <w:r w:rsidRPr="006A5A4C">
        <w:t>個工作日前送交甲方，甲方應於次月</w:t>
      </w:r>
      <w:r w:rsidRPr="006A5A4C">
        <w:t>10</w:t>
      </w:r>
      <w:r w:rsidRPr="006A5A4C">
        <w:t>日前以匯款</w:t>
      </w:r>
      <w:proofErr w:type="gramStart"/>
      <w:r w:rsidRPr="006A5A4C">
        <w:t>或即期票據等</w:t>
      </w:r>
      <w:proofErr w:type="gramEnd"/>
      <w:r w:rsidRPr="006A5A4C">
        <w:t>方式將天然氣費、違約金等應付費用交付乙方，匯費及相關手續費由甲方自行支付，不得於應付費用扣除。</w:t>
      </w:r>
    </w:p>
    <w:p w14:paraId="4C5F90B9" w14:textId="77777777" w:rsidR="00AE2540" w:rsidRPr="006A5A4C" w:rsidRDefault="00AE2540" w:rsidP="008A229B">
      <w:pPr>
        <w:pStyle w:val="14PT--"/>
        <w:wordWrap/>
        <w:spacing w:line="440" w:lineRule="exact"/>
        <w:ind w:left="1361"/>
      </w:pPr>
      <w:r w:rsidRPr="006A5A4C">
        <w:t>甲方委託金融機構自動扣繳天然氣瓦斯費者，</w:t>
      </w:r>
      <w:proofErr w:type="gramStart"/>
      <w:r w:rsidRPr="006A5A4C">
        <w:t>其扣款</w:t>
      </w:r>
      <w:proofErr w:type="gramEnd"/>
      <w:r w:rsidRPr="006A5A4C">
        <w:t>日期為每月</w:t>
      </w:r>
      <w:r w:rsidRPr="006A5A4C">
        <w:t>5</w:t>
      </w:r>
      <w:r w:rsidRPr="006A5A4C">
        <w:t>號，不再進行第</w:t>
      </w:r>
      <w:r w:rsidRPr="006A5A4C">
        <w:t>2</w:t>
      </w:r>
      <w:r w:rsidRPr="006A5A4C">
        <w:t>次扣款。甲方於</w:t>
      </w:r>
      <w:proofErr w:type="gramStart"/>
      <w:r w:rsidRPr="006A5A4C">
        <w:t>收迄</w:t>
      </w:r>
      <w:proofErr w:type="gramEnd"/>
      <w:r w:rsidRPr="006A5A4C">
        <w:t>天然氣費繳費通知單後，應確認扣款帳戶餘額是否足以支付當期天然氣費。</w:t>
      </w:r>
      <w:proofErr w:type="gramStart"/>
      <w:r w:rsidRPr="006A5A4C">
        <w:t>倘扣款</w:t>
      </w:r>
      <w:proofErr w:type="gramEnd"/>
      <w:r w:rsidRPr="006A5A4C">
        <w:t>失敗時，甲方應於當期繳款</w:t>
      </w:r>
      <w:proofErr w:type="gramStart"/>
      <w:r w:rsidRPr="006A5A4C">
        <w:t>期限前改以</w:t>
      </w:r>
      <w:proofErr w:type="gramEnd"/>
      <w:r w:rsidRPr="006A5A4C">
        <w:t>其他方式繳納天然氣費。</w:t>
      </w:r>
    </w:p>
    <w:p w14:paraId="093FF269" w14:textId="77777777" w:rsidR="00AE2540" w:rsidRPr="006A5A4C" w:rsidRDefault="00AE2540" w:rsidP="00081B87">
      <w:pPr>
        <w:pStyle w:val="14PT--"/>
        <w:wordWrap/>
        <w:spacing w:beforeLines="50" w:before="120" w:line="440" w:lineRule="exact"/>
        <w:ind w:left="1361" w:hanging="1361"/>
      </w:pPr>
      <w:r w:rsidRPr="006A5A4C">
        <w:t>第十二條：甲方對繳費單所載金額異議時，仍須先行給付後，並於繳費後</w:t>
      </w:r>
      <w:r w:rsidRPr="006A5A4C">
        <w:t>1</w:t>
      </w:r>
      <w:r w:rsidRPr="006A5A4C">
        <w:t>個月內提出具體事證，經核對如乙</w:t>
      </w:r>
      <w:proofErr w:type="gramStart"/>
      <w:r w:rsidRPr="006A5A4C">
        <w:t>方溢收氣</w:t>
      </w:r>
      <w:proofErr w:type="gramEnd"/>
      <w:r w:rsidRPr="006A5A4C">
        <w:t>費時，溢收金額於</w:t>
      </w:r>
      <w:proofErr w:type="gramStart"/>
      <w:r w:rsidRPr="006A5A4C">
        <w:t>下期甲方</w:t>
      </w:r>
      <w:proofErr w:type="gramEnd"/>
      <w:r w:rsidRPr="006A5A4C">
        <w:t>應繳付天然氣費扣抵，或</w:t>
      </w:r>
      <w:proofErr w:type="gramStart"/>
      <w:r w:rsidRPr="006A5A4C">
        <w:t>乙方免附加</w:t>
      </w:r>
      <w:proofErr w:type="gramEnd"/>
      <w:r w:rsidRPr="006A5A4C">
        <w:t>利息退還甲方。</w:t>
      </w:r>
    </w:p>
    <w:p w14:paraId="75435A84" w14:textId="77777777" w:rsidR="00AE2540" w:rsidRPr="006A5A4C" w:rsidRDefault="00AE2540" w:rsidP="00081B87">
      <w:pPr>
        <w:pStyle w:val="14PT--"/>
        <w:wordWrap/>
        <w:spacing w:beforeLines="50" w:before="120" w:line="440" w:lineRule="exact"/>
        <w:ind w:left="1418" w:hanging="1418"/>
      </w:pPr>
      <w:r w:rsidRPr="006A5A4C">
        <w:t>第十三條：甲方應提供現金、設定權利質權之銀行定期存款單、銀行履約保證金連帶保證書</w:t>
      </w:r>
      <w:r w:rsidRPr="006A5A4C">
        <w:t>(</w:t>
      </w:r>
      <w:r w:rsidRPr="006A5A4C">
        <w:t>其有效期應較契約期限長</w:t>
      </w:r>
      <w:r w:rsidRPr="006A5A4C">
        <w:t>90</w:t>
      </w:r>
      <w:r w:rsidRPr="006A5A4C">
        <w:t>日</w:t>
      </w:r>
      <w:r w:rsidRPr="006A5A4C">
        <w:t>)</w:t>
      </w:r>
      <w:r w:rsidRPr="006A5A4C">
        <w:t>等方式，作為應繳天然氣費之保證金。</w:t>
      </w:r>
    </w:p>
    <w:p w14:paraId="74949B15" w14:textId="77777777" w:rsidR="001801BB" w:rsidRPr="006A5A4C" w:rsidRDefault="00F369A3" w:rsidP="009A1D00">
      <w:pPr>
        <w:pStyle w:val="14PT--"/>
        <w:wordWrap/>
        <w:spacing w:line="440" w:lineRule="exact"/>
        <w:ind w:left="1400" w:hangingChars="500" w:hanging="1400"/>
      </w:pPr>
      <w:r w:rsidRPr="006A5A4C">
        <w:rPr>
          <w:rFonts w:hint="eastAsia"/>
        </w:rPr>
        <w:t xml:space="preserve">          </w:t>
      </w:r>
      <w:r w:rsidR="00AE2540" w:rsidRPr="006A5A4C">
        <w:t>保證金金額以本契約簽訂時之天然氣售價，及本契約第三條約定之</w:t>
      </w:r>
      <w:proofErr w:type="gramStart"/>
      <w:r w:rsidR="00AE2540" w:rsidRPr="006A5A4C">
        <w:t>最</w:t>
      </w:r>
      <w:proofErr w:type="gramEnd"/>
      <w:r w:rsidRPr="006A5A4C">
        <w:rPr>
          <w:rFonts w:hint="eastAsia"/>
        </w:rPr>
        <w:t xml:space="preserve">  </w:t>
      </w:r>
      <w:r w:rsidR="00AE2540" w:rsidRPr="006A5A4C">
        <w:t>高日用氣量，乘以</w:t>
      </w:r>
      <w:r w:rsidR="00AE2540" w:rsidRPr="006A5A4C">
        <w:t>40</w:t>
      </w:r>
      <w:r w:rsidR="00AE2540" w:rsidRPr="006A5A4C">
        <w:t>日計算之。</w:t>
      </w:r>
    </w:p>
    <w:p w14:paraId="44CE448D" w14:textId="7D889B1C" w:rsidR="00AE2540" w:rsidRPr="006A5A4C" w:rsidRDefault="001801BB" w:rsidP="009A1D00">
      <w:pPr>
        <w:pStyle w:val="14PT--"/>
        <w:wordWrap/>
        <w:spacing w:line="440" w:lineRule="exact"/>
        <w:ind w:left="1400" w:hangingChars="500" w:hanging="1400"/>
      </w:pPr>
      <w:r w:rsidRPr="006A5A4C">
        <w:rPr>
          <w:rFonts w:hint="eastAsia"/>
        </w:rPr>
        <w:t xml:space="preserve">          </w:t>
      </w:r>
      <w:r w:rsidR="00AE2540" w:rsidRPr="006A5A4C">
        <w:t>甲方用氣量連續</w:t>
      </w:r>
      <w:r w:rsidR="00AE2540" w:rsidRPr="006A5A4C">
        <w:t>3</w:t>
      </w:r>
      <w:r w:rsidR="00AE2540" w:rsidRPr="006A5A4C">
        <w:t>個月超過約定購氣量</w:t>
      </w:r>
      <w:r w:rsidR="00AE2540" w:rsidRPr="006A5A4C">
        <w:t>10%</w:t>
      </w:r>
      <w:r w:rsidR="00AE2540" w:rsidRPr="006A5A4C">
        <w:t>時，應補足保證金額度，其需補足之保證金金額以該連續</w:t>
      </w:r>
      <w:r w:rsidR="00AE2540" w:rsidRPr="006A5A4C">
        <w:t>3</w:t>
      </w:r>
      <w:r w:rsidR="00AE2540" w:rsidRPr="006A5A4C">
        <w:t>個月超出約定購氣量之平均日用氣量，並以最後一個月之天然氣售價乘以</w:t>
      </w:r>
      <w:r w:rsidR="00AE2540" w:rsidRPr="006A5A4C">
        <w:t>40</w:t>
      </w:r>
      <w:r w:rsidR="00AE2540" w:rsidRPr="006A5A4C">
        <w:t>日計算之，並於接獲乙方通知</w:t>
      </w:r>
      <w:r w:rsidR="00AE2540" w:rsidRPr="006A5A4C">
        <w:t>15</w:t>
      </w:r>
      <w:r w:rsidR="00AE2540" w:rsidRPr="006A5A4C">
        <w:t>日內補足之。</w:t>
      </w:r>
    </w:p>
    <w:p w14:paraId="648A4C97" w14:textId="77777777" w:rsidR="00A40702" w:rsidRPr="006A5A4C" w:rsidRDefault="00AE2540" w:rsidP="00081B87">
      <w:pPr>
        <w:pStyle w:val="14PT--"/>
        <w:wordWrap/>
        <w:spacing w:beforeLines="50" w:before="120" w:line="440" w:lineRule="exact"/>
        <w:ind w:left="1418" w:hanging="1418"/>
      </w:pPr>
      <w:r w:rsidRPr="006A5A4C">
        <w:t>第十四條：甲方逾期繳納天然氣費，應按該月</w:t>
      </w:r>
      <w:r w:rsidRPr="006A5A4C">
        <w:t>(</w:t>
      </w:r>
      <w:r w:rsidRPr="006A5A4C">
        <w:t>期</w:t>
      </w:r>
      <w:r w:rsidRPr="006A5A4C">
        <w:t>)</w:t>
      </w:r>
      <w:r w:rsidRPr="006A5A4C">
        <w:t>天然氣費金額按日加計萬分之四</w:t>
      </w:r>
      <w:r w:rsidRPr="006A5A4C">
        <w:t>(4 ‱ )</w:t>
      </w:r>
      <w:r w:rsidRPr="006A5A4C">
        <w:t>違約金，隨同應繳天然氣費交付乙方。</w:t>
      </w:r>
    </w:p>
    <w:p w14:paraId="16FC747D" w14:textId="3AC28873" w:rsidR="00AE2540" w:rsidRPr="006A5A4C" w:rsidRDefault="00AE2540" w:rsidP="009A1D00">
      <w:pPr>
        <w:pStyle w:val="14PT--"/>
        <w:wordWrap/>
        <w:spacing w:line="440" w:lineRule="exact"/>
        <w:ind w:leftChars="500" w:left="1400"/>
      </w:pPr>
      <w:r w:rsidRPr="006A5A4C">
        <w:lastRenderedPageBreak/>
        <w:t>甲方應繳交之天然氣費、逾期違約金等應繳納之費用，</w:t>
      </w:r>
      <w:proofErr w:type="gramStart"/>
      <w:r w:rsidRPr="006A5A4C">
        <w:t>經乙方</w:t>
      </w:r>
      <w:proofErr w:type="gramEnd"/>
      <w:r w:rsidRPr="006A5A4C">
        <w:t>催告仍未繳納時，乙方得就保證金或擔保品中扣抵，其保證金或擔保品</w:t>
      </w:r>
      <w:proofErr w:type="gramStart"/>
      <w:r w:rsidRPr="006A5A4C">
        <w:t>不足扣</w:t>
      </w:r>
      <w:proofErr w:type="gramEnd"/>
      <w:r w:rsidRPr="006A5A4C">
        <w:t>抵時，甲方仍應負清償責任。</w:t>
      </w:r>
    </w:p>
    <w:p w14:paraId="6E0DA95D" w14:textId="77777777" w:rsidR="00AE2540" w:rsidRPr="006A5A4C" w:rsidRDefault="00AE2540" w:rsidP="00D768E3">
      <w:pPr>
        <w:pStyle w:val="14PT--"/>
        <w:wordWrap/>
        <w:spacing w:beforeLines="100" w:before="240" w:line="440" w:lineRule="exact"/>
        <w:rPr>
          <w:szCs w:val="28"/>
        </w:rPr>
      </w:pPr>
      <w:r w:rsidRPr="006A5A4C">
        <w:rPr>
          <w:rFonts w:hint="eastAsia"/>
          <w:szCs w:val="28"/>
        </w:rPr>
        <w:t>第十五條</w:t>
      </w:r>
      <w:r w:rsidRPr="006A5A4C">
        <w:t>：</w:t>
      </w:r>
      <w:r w:rsidRPr="006A5A4C">
        <w:rPr>
          <w:rFonts w:hint="eastAsia"/>
          <w:szCs w:val="28"/>
        </w:rPr>
        <w:t>甲方如有下列情形之</w:t>
      </w:r>
      <w:proofErr w:type="gramStart"/>
      <w:r w:rsidRPr="006A5A4C">
        <w:rPr>
          <w:rFonts w:hint="eastAsia"/>
          <w:szCs w:val="28"/>
        </w:rPr>
        <w:t>一</w:t>
      </w:r>
      <w:proofErr w:type="gramEnd"/>
      <w:r w:rsidRPr="006A5A4C">
        <w:rPr>
          <w:rFonts w:hint="eastAsia"/>
          <w:szCs w:val="28"/>
        </w:rPr>
        <w:t>者，乙方得</w:t>
      </w:r>
      <w:proofErr w:type="gramStart"/>
      <w:r w:rsidRPr="006A5A4C">
        <w:rPr>
          <w:rFonts w:hint="eastAsia"/>
          <w:szCs w:val="28"/>
        </w:rPr>
        <w:t>執行拆表停止</w:t>
      </w:r>
      <w:proofErr w:type="gramEnd"/>
      <w:r w:rsidRPr="006A5A4C">
        <w:rPr>
          <w:rFonts w:hint="eastAsia"/>
          <w:szCs w:val="28"/>
        </w:rPr>
        <w:t>供氣</w:t>
      </w:r>
      <w:r w:rsidRPr="006A5A4C">
        <w:rPr>
          <w:rFonts w:ascii="標楷體" w:hAnsi="標楷體" w:hint="eastAsia"/>
          <w:szCs w:val="28"/>
        </w:rPr>
        <w:t>：</w:t>
      </w:r>
    </w:p>
    <w:p w14:paraId="1B08540F" w14:textId="77777777" w:rsidR="007232FD" w:rsidRPr="006A5A4C" w:rsidRDefault="00AE2540" w:rsidP="009A1D00">
      <w:pPr>
        <w:pStyle w:val="Default"/>
        <w:numPr>
          <w:ilvl w:val="0"/>
          <w:numId w:val="1"/>
        </w:numPr>
        <w:spacing w:line="440" w:lineRule="exact"/>
        <w:ind w:left="1979" w:hanging="567"/>
        <w:jc w:val="both"/>
        <w:rPr>
          <w:color w:val="auto"/>
          <w:sz w:val="28"/>
          <w:szCs w:val="28"/>
        </w:rPr>
      </w:pPr>
      <w:r w:rsidRPr="006A5A4C">
        <w:rPr>
          <w:rFonts w:hint="eastAsia"/>
          <w:color w:val="auto"/>
          <w:sz w:val="28"/>
          <w:szCs w:val="28"/>
        </w:rPr>
        <w:t>損壞或更改計量表之接管、構造或以其他方法使計量表失效或失</w:t>
      </w:r>
      <w:proofErr w:type="gramStart"/>
      <w:r w:rsidRPr="006A5A4C">
        <w:rPr>
          <w:rFonts w:hint="eastAsia"/>
          <w:color w:val="auto"/>
          <w:sz w:val="28"/>
          <w:szCs w:val="28"/>
        </w:rPr>
        <w:t>準</w:t>
      </w:r>
      <w:proofErr w:type="gramEnd"/>
      <w:r w:rsidRPr="006A5A4C">
        <w:rPr>
          <w:rFonts w:hint="eastAsia"/>
          <w:color w:val="auto"/>
          <w:sz w:val="28"/>
          <w:szCs w:val="28"/>
        </w:rPr>
        <w:t>。</w:t>
      </w:r>
    </w:p>
    <w:p w14:paraId="23D15D2B" w14:textId="77777777" w:rsidR="007232FD" w:rsidRPr="006A5A4C" w:rsidRDefault="00AE2540" w:rsidP="009A1D00">
      <w:pPr>
        <w:pStyle w:val="Default"/>
        <w:numPr>
          <w:ilvl w:val="0"/>
          <w:numId w:val="1"/>
        </w:numPr>
        <w:spacing w:line="440" w:lineRule="exact"/>
        <w:ind w:left="1979" w:hanging="567"/>
        <w:jc w:val="both"/>
        <w:rPr>
          <w:color w:val="auto"/>
          <w:sz w:val="28"/>
          <w:szCs w:val="28"/>
        </w:rPr>
      </w:pPr>
      <w:r w:rsidRPr="006A5A4C">
        <w:rPr>
          <w:rFonts w:hint="eastAsia"/>
          <w:color w:val="auto"/>
          <w:sz w:val="28"/>
          <w:szCs w:val="28"/>
        </w:rPr>
        <w:t>損壞計量表之封印、外殼或其保護物。</w:t>
      </w:r>
    </w:p>
    <w:p w14:paraId="15AB611B" w14:textId="77777777" w:rsidR="007232FD" w:rsidRPr="006A5A4C" w:rsidRDefault="00AE2540" w:rsidP="009A1D00">
      <w:pPr>
        <w:pStyle w:val="Default"/>
        <w:numPr>
          <w:ilvl w:val="0"/>
          <w:numId w:val="1"/>
        </w:numPr>
        <w:spacing w:line="440" w:lineRule="exact"/>
        <w:ind w:left="1979" w:hanging="567"/>
        <w:jc w:val="both"/>
        <w:rPr>
          <w:color w:val="auto"/>
          <w:sz w:val="28"/>
          <w:szCs w:val="28"/>
        </w:rPr>
      </w:pPr>
      <w:r w:rsidRPr="006A5A4C">
        <w:rPr>
          <w:rFonts w:hint="eastAsia"/>
          <w:color w:val="auto"/>
          <w:sz w:val="28"/>
          <w:szCs w:val="28"/>
        </w:rPr>
        <w:t>乙方通知應繳納</w:t>
      </w:r>
      <w:proofErr w:type="gramStart"/>
      <w:r w:rsidRPr="006A5A4C">
        <w:rPr>
          <w:rFonts w:hint="eastAsia"/>
          <w:color w:val="auto"/>
          <w:sz w:val="28"/>
          <w:szCs w:val="28"/>
        </w:rPr>
        <w:t>天然氣費經限期催繳仍不</w:t>
      </w:r>
      <w:proofErr w:type="gramEnd"/>
      <w:r w:rsidRPr="006A5A4C">
        <w:rPr>
          <w:rFonts w:hint="eastAsia"/>
          <w:color w:val="auto"/>
          <w:sz w:val="28"/>
          <w:szCs w:val="28"/>
        </w:rPr>
        <w:t>繳納。</w:t>
      </w:r>
    </w:p>
    <w:p w14:paraId="78C4A3B0" w14:textId="77777777" w:rsidR="007232FD" w:rsidRPr="006A5A4C" w:rsidRDefault="00AE2540" w:rsidP="009A1D00">
      <w:pPr>
        <w:pStyle w:val="Default"/>
        <w:numPr>
          <w:ilvl w:val="0"/>
          <w:numId w:val="1"/>
        </w:numPr>
        <w:spacing w:line="440" w:lineRule="exact"/>
        <w:ind w:left="1979" w:hanging="567"/>
        <w:jc w:val="both"/>
        <w:rPr>
          <w:color w:val="auto"/>
          <w:sz w:val="28"/>
          <w:szCs w:val="28"/>
        </w:rPr>
      </w:pPr>
      <w:r w:rsidRPr="006A5A4C">
        <w:rPr>
          <w:rFonts w:hint="eastAsia"/>
          <w:color w:val="auto"/>
          <w:sz w:val="28"/>
          <w:szCs w:val="28"/>
        </w:rPr>
        <w:t>無正當理由拒絕或妨礙本公司人員</w:t>
      </w:r>
      <w:proofErr w:type="gramStart"/>
      <w:r w:rsidRPr="006A5A4C">
        <w:rPr>
          <w:rFonts w:hint="eastAsia"/>
          <w:color w:val="auto"/>
          <w:sz w:val="28"/>
          <w:szCs w:val="28"/>
        </w:rPr>
        <w:t>執行抄表</w:t>
      </w:r>
      <w:proofErr w:type="gramEnd"/>
      <w:r w:rsidRPr="006A5A4C">
        <w:rPr>
          <w:rFonts w:hint="eastAsia"/>
          <w:color w:val="auto"/>
          <w:sz w:val="28"/>
          <w:szCs w:val="28"/>
        </w:rPr>
        <w:t>、</w:t>
      </w:r>
      <w:proofErr w:type="gramStart"/>
      <w:r w:rsidRPr="006A5A4C">
        <w:rPr>
          <w:rFonts w:hint="eastAsia"/>
          <w:color w:val="auto"/>
          <w:sz w:val="28"/>
          <w:szCs w:val="28"/>
        </w:rPr>
        <w:t>屆期換表或</w:t>
      </w:r>
      <w:proofErr w:type="gramEnd"/>
      <w:r w:rsidRPr="006A5A4C">
        <w:rPr>
          <w:rFonts w:hint="eastAsia"/>
          <w:color w:val="auto"/>
          <w:sz w:val="28"/>
          <w:szCs w:val="28"/>
        </w:rPr>
        <w:t>檢查 天然氣管線及計量表。</w:t>
      </w:r>
    </w:p>
    <w:p w14:paraId="36423836" w14:textId="77777777" w:rsidR="007232FD" w:rsidRPr="006A5A4C" w:rsidRDefault="00AE2540" w:rsidP="009A1D00">
      <w:pPr>
        <w:pStyle w:val="Default"/>
        <w:numPr>
          <w:ilvl w:val="0"/>
          <w:numId w:val="1"/>
        </w:numPr>
        <w:spacing w:line="440" w:lineRule="exact"/>
        <w:ind w:left="1979" w:hanging="567"/>
        <w:jc w:val="both"/>
        <w:rPr>
          <w:color w:val="auto"/>
          <w:sz w:val="28"/>
          <w:szCs w:val="28"/>
        </w:rPr>
      </w:pPr>
      <w:r w:rsidRPr="006A5A4C">
        <w:rPr>
          <w:rFonts w:hint="eastAsia"/>
          <w:color w:val="auto"/>
          <w:sz w:val="28"/>
          <w:szCs w:val="28"/>
        </w:rPr>
        <w:t>改裝表內管未經乙方檢驗合格，或擅自改裝表外管。</w:t>
      </w:r>
    </w:p>
    <w:p w14:paraId="0C062505" w14:textId="77777777" w:rsidR="007232FD" w:rsidRPr="006A5A4C" w:rsidRDefault="00AE2540" w:rsidP="009A1D00">
      <w:pPr>
        <w:pStyle w:val="Default"/>
        <w:numPr>
          <w:ilvl w:val="0"/>
          <w:numId w:val="1"/>
        </w:numPr>
        <w:spacing w:line="440" w:lineRule="exact"/>
        <w:ind w:left="1979" w:hanging="567"/>
        <w:jc w:val="both"/>
        <w:rPr>
          <w:color w:val="auto"/>
          <w:sz w:val="28"/>
          <w:szCs w:val="28"/>
        </w:rPr>
      </w:pPr>
      <w:r w:rsidRPr="006A5A4C">
        <w:rPr>
          <w:rFonts w:hint="eastAsia"/>
          <w:color w:val="auto"/>
          <w:sz w:val="28"/>
          <w:szCs w:val="28"/>
        </w:rPr>
        <w:t>甲方管線設備有損壞、漏氣或其他異常情形，甲方未立即關閉天然氣開關，停止使用時。</w:t>
      </w:r>
    </w:p>
    <w:p w14:paraId="45F63BB2" w14:textId="6FEDACAC" w:rsidR="00AE2540" w:rsidRPr="006A5A4C" w:rsidRDefault="00AE2540" w:rsidP="009A1D00">
      <w:pPr>
        <w:pStyle w:val="Default"/>
        <w:numPr>
          <w:ilvl w:val="0"/>
          <w:numId w:val="1"/>
        </w:numPr>
        <w:spacing w:line="440" w:lineRule="exact"/>
        <w:ind w:left="1979" w:hanging="567"/>
        <w:jc w:val="both"/>
        <w:rPr>
          <w:color w:val="auto"/>
          <w:sz w:val="28"/>
          <w:szCs w:val="28"/>
        </w:rPr>
      </w:pPr>
      <w:r w:rsidRPr="006A5A4C">
        <w:rPr>
          <w:rFonts w:hint="eastAsia"/>
          <w:color w:val="auto"/>
          <w:sz w:val="28"/>
          <w:szCs w:val="28"/>
        </w:rPr>
        <w:t>甲方裝置之緊急遮斷設備無法維持正常運轉，</w:t>
      </w:r>
      <w:proofErr w:type="gramStart"/>
      <w:r w:rsidRPr="006A5A4C">
        <w:rPr>
          <w:rFonts w:hint="eastAsia"/>
          <w:color w:val="auto"/>
          <w:sz w:val="28"/>
          <w:szCs w:val="28"/>
        </w:rPr>
        <w:t>經乙方</w:t>
      </w:r>
      <w:proofErr w:type="gramEnd"/>
      <w:r w:rsidRPr="006A5A4C">
        <w:rPr>
          <w:rFonts w:hint="eastAsia"/>
          <w:color w:val="auto"/>
          <w:sz w:val="28"/>
          <w:szCs w:val="28"/>
        </w:rPr>
        <w:t>通知仍未維護。</w:t>
      </w:r>
    </w:p>
    <w:p w14:paraId="125CFD99" w14:textId="53348BEB" w:rsidR="00AE2540" w:rsidRPr="006A5A4C" w:rsidRDefault="00AE2540" w:rsidP="009A1D00">
      <w:pPr>
        <w:pStyle w:val="Default"/>
        <w:spacing w:line="440" w:lineRule="exact"/>
        <w:jc w:val="both"/>
        <w:rPr>
          <w:color w:val="auto"/>
          <w:sz w:val="28"/>
          <w:szCs w:val="28"/>
        </w:rPr>
      </w:pPr>
      <w:r w:rsidRPr="006A5A4C">
        <w:rPr>
          <w:rFonts w:hint="eastAsia"/>
          <w:color w:val="auto"/>
          <w:sz w:val="28"/>
          <w:szCs w:val="28"/>
        </w:rPr>
        <w:t xml:space="preserve">          前項停止供氣之原因消失，</w:t>
      </w:r>
      <w:r w:rsidR="004A0449" w:rsidRPr="006A5A4C">
        <w:rPr>
          <w:rFonts w:hint="eastAsia"/>
          <w:color w:val="auto"/>
          <w:sz w:val="28"/>
          <w:szCs w:val="28"/>
        </w:rPr>
        <w:t>甲</w:t>
      </w:r>
      <w:r w:rsidRPr="006A5A4C">
        <w:rPr>
          <w:rFonts w:hint="eastAsia"/>
          <w:color w:val="auto"/>
          <w:sz w:val="28"/>
          <w:szCs w:val="28"/>
        </w:rPr>
        <w:t>方得向乙方申請恢復供氣。</w:t>
      </w:r>
    </w:p>
    <w:p w14:paraId="14799992" w14:textId="77777777" w:rsidR="00AE2540" w:rsidRPr="006A5A4C" w:rsidRDefault="00AE2540" w:rsidP="009A1D00">
      <w:pPr>
        <w:pStyle w:val="Default"/>
        <w:spacing w:line="440" w:lineRule="exact"/>
        <w:ind w:leftChars="500" w:left="1400"/>
        <w:jc w:val="both"/>
        <w:rPr>
          <w:color w:val="auto"/>
          <w:sz w:val="28"/>
          <w:szCs w:val="28"/>
        </w:rPr>
      </w:pPr>
      <w:r w:rsidRPr="006A5A4C">
        <w:rPr>
          <w:rFonts w:hint="eastAsia"/>
          <w:color w:val="auto"/>
          <w:sz w:val="28"/>
          <w:szCs w:val="28"/>
        </w:rPr>
        <w:t>因停止供</w:t>
      </w:r>
      <w:proofErr w:type="gramStart"/>
      <w:r w:rsidRPr="006A5A4C">
        <w:rPr>
          <w:rFonts w:hint="eastAsia"/>
          <w:color w:val="auto"/>
          <w:sz w:val="28"/>
          <w:szCs w:val="28"/>
        </w:rPr>
        <w:t>氣致甲方</w:t>
      </w:r>
      <w:proofErr w:type="gramEnd"/>
      <w:r w:rsidRPr="006A5A4C">
        <w:rPr>
          <w:rFonts w:hint="eastAsia"/>
          <w:color w:val="auto"/>
          <w:sz w:val="28"/>
          <w:szCs w:val="28"/>
        </w:rPr>
        <w:t>或第三人之損失，概由甲方負責，與乙方無涉。</w:t>
      </w:r>
    </w:p>
    <w:p w14:paraId="4B883353" w14:textId="4471F5AD" w:rsidR="00AE2540" w:rsidRPr="006A5A4C" w:rsidRDefault="00AE2540" w:rsidP="00D768E3">
      <w:pPr>
        <w:pStyle w:val="Default"/>
        <w:spacing w:beforeLines="100" w:before="240" w:line="440" w:lineRule="exact"/>
        <w:ind w:left="1400" w:hangingChars="500" w:hanging="1400"/>
        <w:jc w:val="both"/>
        <w:rPr>
          <w:color w:val="auto"/>
          <w:sz w:val="28"/>
          <w:szCs w:val="28"/>
        </w:rPr>
      </w:pPr>
      <w:r w:rsidRPr="006A5A4C">
        <w:rPr>
          <w:color w:val="auto"/>
          <w:sz w:val="28"/>
          <w:szCs w:val="28"/>
        </w:rPr>
        <w:t>第十</w:t>
      </w:r>
      <w:r w:rsidRPr="006A5A4C">
        <w:rPr>
          <w:rFonts w:hint="eastAsia"/>
          <w:color w:val="auto"/>
          <w:sz w:val="28"/>
          <w:szCs w:val="28"/>
        </w:rPr>
        <w:t>六</w:t>
      </w:r>
      <w:r w:rsidRPr="006A5A4C">
        <w:rPr>
          <w:color w:val="auto"/>
          <w:sz w:val="28"/>
          <w:szCs w:val="28"/>
        </w:rPr>
        <w:t>條：乙方因供氣設備保養、修繕或其他工程等必須停氣施工時，應於施工前7日以書面、電話或傳真通知甲方，經甲方確認後，乙方始得停氣施工；</w:t>
      </w:r>
      <w:proofErr w:type="gramStart"/>
      <w:r w:rsidRPr="006A5A4C">
        <w:rPr>
          <w:color w:val="auto"/>
          <w:sz w:val="28"/>
          <w:szCs w:val="28"/>
        </w:rPr>
        <w:t>若甲方</w:t>
      </w:r>
      <w:proofErr w:type="gramEnd"/>
      <w:r w:rsidRPr="006A5A4C">
        <w:rPr>
          <w:color w:val="auto"/>
          <w:sz w:val="28"/>
          <w:szCs w:val="28"/>
        </w:rPr>
        <w:t>無正當理由不同意乙方施工時，因而造成甲、乙之一方或雙方，或致第三人損失時，應由</w:t>
      </w:r>
      <w:proofErr w:type="gramStart"/>
      <w:r w:rsidRPr="006A5A4C">
        <w:rPr>
          <w:color w:val="auto"/>
          <w:sz w:val="28"/>
          <w:szCs w:val="28"/>
        </w:rPr>
        <w:t>甲方負損害賠償</w:t>
      </w:r>
      <w:proofErr w:type="gramEnd"/>
      <w:r w:rsidRPr="006A5A4C">
        <w:rPr>
          <w:color w:val="auto"/>
          <w:sz w:val="28"/>
          <w:szCs w:val="28"/>
        </w:rPr>
        <w:t>責任。</w:t>
      </w:r>
    </w:p>
    <w:p w14:paraId="04F62044" w14:textId="3E7EDB38" w:rsidR="00AE2540" w:rsidRPr="006A5A4C" w:rsidRDefault="00AE2540" w:rsidP="002C5282">
      <w:pPr>
        <w:pStyle w:val="Default"/>
        <w:spacing w:line="440" w:lineRule="exact"/>
        <w:ind w:left="1400" w:hangingChars="500" w:hanging="1400"/>
        <w:jc w:val="both"/>
        <w:rPr>
          <w:color w:val="auto"/>
          <w:sz w:val="28"/>
          <w:szCs w:val="28"/>
        </w:rPr>
      </w:pPr>
      <w:r w:rsidRPr="006A5A4C">
        <w:rPr>
          <w:rFonts w:hint="eastAsia"/>
          <w:color w:val="auto"/>
          <w:sz w:val="28"/>
          <w:szCs w:val="28"/>
        </w:rPr>
        <w:t xml:space="preserve">          </w:t>
      </w:r>
      <w:r w:rsidRPr="006A5A4C">
        <w:rPr>
          <w:color w:val="auto"/>
          <w:sz w:val="28"/>
          <w:szCs w:val="28"/>
        </w:rPr>
        <w:t>乙方因天然氣事業法規定、其他法定原因及辦理輸配氣設備、表外管、計量表等維護修繕檢查、</w:t>
      </w:r>
      <w:proofErr w:type="gramStart"/>
      <w:r w:rsidRPr="006A5A4C">
        <w:rPr>
          <w:color w:val="auto"/>
          <w:sz w:val="28"/>
          <w:szCs w:val="28"/>
        </w:rPr>
        <w:t>抄表、拆表</w:t>
      </w:r>
      <w:proofErr w:type="gramEnd"/>
      <w:r w:rsidRPr="006A5A4C">
        <w:rPr>
          <w:color w:val="auto"/>
          <w:sz w:val="28"/>
          <w:szCs w:val="28"/>
        </w:rPr>
        <w:t>、封印、檢驗，或乙方執行停氣等作業，有進入</w:t>
      </w:r>
      <w:proofErr w:type="gramStart"/>
      <w:r w:rsidRPr="006A5A4C">
        <w:rPr>
          <w:color w:val="auto"/>
          <w:sz w:val="28"/>
          <w:szCs w:val="28"/>
        </w:rPr>
        <w:t>第六條供氣</w:t>
      </w:r>
      <w:proofErr w:type="gramEnd"/>
      <w:r w:rsidRPr="006A5A4C">
        <w:rPr>
          <w:color w:val="auto"/>
          <w:sz w:val="28"/>
          <w:szCs w:val="28"/>
        </w:rPr>
        <w:t>設備計量站及操作</w:t>
      </w:r>
      <w:proofErr w:type="gramStart"/>
      <w:r w:rsidRPr="006A5A4C">
        <w:rPr>
          <w:color w:val="auto"/>
          <w:sz w:val="28"/>
          <w:szCs w:val="28"/>
        </w:rPr>
        <w:t>使用屬甲方</w:t>
      </w:r>
      <w:proofErr w:type="gramEnd"/>
      <w:r w:rsidRPr="006A5A4C">
        <w:rPr>
          <w:color w:val="auto"/>
          <w:sz w:val="28"/>
          <w:szCs w:val="28"/>
        </w:rPr>
        <w:t>所有供氣設備之必要時，甲方應予同意並配合乙方作業，不得拒絕；</w:t>
      </w:r>
      <w:proofErr w:type="gramStart"/>
      <w:r w:rsidRPr="006A5A4C">
        <w:rPr>
          <w:color w:val="auto"/>
          <w:sz w:val="28"/>
          <w:szCs w:val="28"/>
        </w:rPr>
        <w:t>若甲方</w:t>
      </w:r>
      <w:proofErr w:type="gramEnd"/>
      <w:r w:rsidRPr="006A5A4C">
        <w:rPr>
          <w:color w:val="auto"/>
          <w:sz w:val="28"/>
          <w:szCs w:val="28"/>
        </w:rPr>
        <w:t>無正當理由不同意乙方作業時，因而造成甲、乙之一方或雙方，或致第三人損失時，應由</w:t>
      </w:r>
      <w:proofErr w:type="gramStart"/>
      <w:r w:rsidRPr="006A5A4C">
        <w:rPr>
          <w:color w:val="auto"/>
          <w:sz w:val="28"/>
          <w:szCs w:val="28"/>
        </w:rPr>
        <w:t>甲方負損害賠償</w:t>
      </w:r>
      <w:proofErr w:type="gramEnd"/>
      <w:r w:rsidRPr="006A5A4C">
        <w:rPr>
          <w:color w:val="auto"/>
          <w:sz w:val="28"/>
          <w:szCs w:val="28"/>
        </w:rPr>
        <w:t>責任。</w:t>
      </w:r>
    </w:p>
    <w:p w14:paraId="354E6C82" w14:textId="77777777" w:rsidR="002C5282" w:rsidRPr="006A5A4C" w:rsidRDefault="00AE2540" w:rsidP="009A1D00">
      <w:pPr>
        <w:pStyle w:val="14PT--"/>
        <w:wordWrap/>
        <w:spacing w:line="440" w:lineRule="exact"/>
        <w:ind w:left="1417"/>
      </w:pPr>
      <w:r w:rsidRPr="006A5A4C">
        <w:t>乙方辦理上述業務進入</w:t>
      </w:r>
      <w:proofErr w:type="gramStart"/>
      <w:r w:rsidRPr="006A5A4C">
        <w:t>甲方廠區</w:t>
      </w:r>
      <w:proofErr w:type="gramEnd"/>
      <w:r w:rsidRPr="006A5A4C">
        <w:t>時，甲方得視實際需要派員陪同。</w:t>
      </w:r>
    </w:p>
    <w:p w14:paraId="71407531" w14:textId="23ACBFFF" w:rsidR="00AE2540" w:rsidRPr="006A5A4C" w:rsidRDefault="00AE2540" w:rsidP="009A1D00">
      <w:pPr>
        <w:pStyle w:val="14PT--"/>
        <w:wordWrap/>
        <w:spacing w:line="440" w:lineRule="exact"/>
        <w:ind w:left="1417"/>
      </w:pPr>
      <w:r w:rsidRPr="006A5A4C">
        <w:t>乙方業務人員應配有證章或攜有證件，並配合甲方門禁、廠區之管制及環境、安全與衛生規定。</w:t>
      </w:r>
    </w:p>
    <w:p w14:paraId="50DCC43F" w14:textId="77777777" w:rsidR="00AE2540" w:rsidRPr="006A5A4C" w:rsidRDefault="00AE2540" w:rsidP="00D768E3">
      <w:pPr>
        <w:pStyle w:val="14PT--"/>
        <w:wordWrap/>
        <w:spacing w:beforeLines="100" w:before="240" w:line="440" w:lineRule="exact"/>
        <w:ind w:left="1417" w:hanging="1417"/>
      </w:pPr>
      <w:r w:rsidRPr="006A5A4C">
        <w:lastRenderedPageBreak/>
        <w:t>第十七條：因天災、戰爭、政府法令、其他不可抗力事由，或天然氣源、輸氣設備變故、第三人行為所致事變，而發生天然氣品質變更、延誤、減少或不能供氣、用氣時，</w:t>
      </w:r>
      <w:proofErr w:type="gramStart"/>
      <w:r w:rsidRPr="006A5A4C">
        <w:t>雙方均無損害賠償</w:t>
      </w:r>
      <w:proofErr w:type="gramEnd"/>
      <w:r w:rsidRPr="006A5A4C">
        <w:t>責任。</w:t>
      </w:r>
    </w:p>
    <w:p w14:paraId="40619102" w14:textId="77777777" w:rsidR="00AE2540" w:rsidRPr="006A5A4C" w:rsidRDefault="00AE2540" w:rsidP="00D768E3">
      <w:pPr>
        <w:pStyle w:val="14PT--"/>
        <w:wordWrap/>
        <w:spacing w:beforeLines="100" w:before="240" w:line="440" w:lineRule="exact"/>
        <w:ind w:left="1417" w:hanging="1417"/>
      </w:pPr>
      <w:r w:rsidRPr="006A5A4C">
        <w:t>第十八條：甲方應考量按業務需要設置使用其他燃料之設備，以備天然氣不能供應時，得替代使用其他燃料。甲方</w:t>
      </w:r>
      <w:proofErr w:type="gramStart"/>
      <w:r w:rsidRPr="006A5A4C">
        <w:t>怠</w:t>
      </w:r>
      <w:proofErr w:type="gramEnd"/>
      <w:r w:rsidRPr="006A5A4C">
        <w:t>為設置上述設備致損害擴大時，乙方就該損害擴大部分不負賠償責任。</w:t>
      </w:r>
    </w:p>
    <w:p w14:paraId="7A04D7AF" w14:textId="77777777" w:rsidR="00AE2540" w:rsidRPr="006A5A4C" w:rsidRDefault="00AE2540" w:rsidP="00D768E3">
      <w:pPr>
        <w:pStyle w:val="14PT--"/>
        <w:wordWrap/>
        <w:spacing w:beforeLines="100" w:before="240" w:line="440" w:lineRule="exact"/>
        <w:ind w:left="1417" w:hanging="1417"/>
      </w:pPr>
      <w:r w:rsidRPr="006A5A4C">
        <w:t>第十九條：甲方確認無使用天然氣為燃料需求時，應書面通知乙方拆除所屬之供氣設備或為其他必要處置，並應負擔相關工程費。甲方</w:t>
      </w:r>
      <w:proofErr w:type="gramStart"/>
      <w:r w:rsidRPr="006A5A4C">
        <w:t>怠</w:t>
      </w:r>
      <w:proofErr w:type="gramEnd"/>
      <w:r w:rsidRPr="006A5A4C">
        <w:t>為通知肇致之任何災害、公安事故，或致延誤乙方作業衍生之相關費用及賠償責任，概由甲方負責。</w:t>
      </w:r>
    </w:p>
    <w:p w14:paraId="26D34C3D" w14:textId="77777777" w:rsidR="00AE2540" w:rsidRPr="006A5A4C" w:rsidRDefault="00AE2540" w:rsidP="00D768E3">
      <w:pPr>
        <w:pStyle w:val="14PT--"/>
        <w:wordWrap/>
        <w:spacing w:beforeLines="100" w:before="240" w:line="440" w:lineRule="exact"/>
        <w:ind w:left="1417" w:hanging="1417"/>
      </w:pPr>
      <w:r w:rsidRPr="006A5A4C">
        <w:t>第二十條：本契約第十七條不可抗力事由或事變持續</w:t>
      </w:r>
      <w:r w:rsidRPr="006A5A4C">
        <w:t>60</w:t>
      </w:r>
      <w:r w:rsidRPr="006A5A4C">
        <w:t>日以上時，甲、乙之一方得書面通知對方，</w:t>
      </w:r>
      <w:r w:rsidRPr="006A5A4C">
        <w:t>10</w:t>
      </w:r>
      <w:r w:rsidRPr="006A5A4C">
        <w:t>日後終止本契約。</w:t>
      </w:r>
    </w:p>
    <w:p w14:paraId="132076C9" w14:textId="77777777" w:rsidR="00AE2540" w:rsidRPr="006A5A4C" w:rsidRDefault="00AE2540" w:rsidP="009A1D00">
      <w:pPr>
        <w:pStyle w:val="14PT--"/>
        <w:wordWrap/>
        <w:spacing w:line="440" w:lineRule="exact"/>
        <w:ind w:left="1417"/>
      </w:pPr>
      <w:r w:rsidRPr="006A5A4C">
        <w:t>甲方未依本契約第十三條繳納或補足天然氣費保證金，或未依第十四條繳納天然氣費達一期以上時，乙方得書面通知甲方終止本契約，並得停止供氣。</w:t>
      </w:r>
    </w:p>
    <w:p w14:paraId="5F79C074" w14:textId="77777777" w:rsidR="00AE2540" w:rsidRPr="006A5A4C" w:rsidRDefault="00AE2540" w:rsidP="009A1D00">
      <w:pPr>
        <w:pStyle w:val="14PT--"/>
        <w:wordWrap/>
        <w:spacing w:line="440" w:lineRule="exact"/>
        <w:ind w:left="1417"/>
      </w:pPr>
      <w:r w:rsidRPr="006A5A4C">
        <w:t>甲方因營運因素或其他事由考量停止使用天然氣，應於</w:t>
      </w:r>
      <w:r w:rsidRPr="006A5A4C">
        <w:t>30</w:t>
      </w:r>
      <w:r w:rsidRPr="006A5A4C">
        <w:t>日前事先以書面通知乙方，始得終止本契約。</w:t>
      </w:r>
    </w:p>
    <w:p w14:paraId="5CD90E43" w14:textId="77777777" w:rsidR="00AE2540" w:rsidRPr="006A5A4C" w:rsidRDefault="00AE2540" w:rsidP="009A1D00">
      <w:pPr>
        <w:pStyle w:val="14PT--"/>
        <w:wordWrap/>
        <w:spacing w:line="440" w:lineRule="exact"/>
        <w:ind w:left="1417"/>
      </w:pPr>
      <w:r w:rsidRPr="006A5A4C">
        <w:t>本契約終止時，甲方應繳清天然氣費及違約金、相關工程費等應付費用且無其他待解決事項時，乙方應無息退還保證金或擔保品。</w:t>
      </w:r>
    </w:p>
    <w:p w14:paraId="0E04FE4E" w14:textId="77777777" w:rsidR="00AE2540" w:rsidRPr="006A5A4C" w:rsidRDefault="00AE2540" w:rsidP="009A1D00">
      <w:pPr>
        <w:pStyle w:val="14PT--"/>
        <w:wordWrap/>
        <w:spacing w:line="440" w:lineRule="exact"/>
        <w:ind w:left="1417"/>
      </w:pPr>
      <w:r w:rsidRPr="006A5A4C">
        <w:t>本契約終止後，甲方恢復使用天然氣應比照新設用戶辦理。</w:t>
      </w:r>
    </w:p>
    <w:p w14:paraId="709CA144" w14:textId="77777777" w:rsidR="00AE2540" w:rsidRPr="006A5A4C" w:rsidRDefault="00AE2540" w:rsidP="00D768E3">
      <w:pPr>
        <w:pStyle w:val="14PT--"/>
        <w:wordWrap/>
        <w:spacing w:beforeLines="100" w:before="240" w:line="440" w:lineRule="exact"/>
        <w:ind w:left="1644" w:hanging="1644"/>
      </w:pPr>
      <w:r w:rsidRPr="006A5A4C">
        <w:t>第二十一條：基於營業秘密、個人資料之保護，甲、乙雙方對實施本契約所知悉或取得之各項資料，非法令規定均不得</w:t>
      </w:r>
      <w:proofErr w:type="gramStart"/>
      <w:r w:rsidRPr="006A5A4C">
        <w:t>洩漏予本契約</w:t>
      </w:r>
      <w:proofErr w:type="gramEnd"/>
      <w:r w:rsidRPr="006A5A4C">
        <w:t>無涉之第三人持有或知悉，且僅得於本契約指定之業務範圍、特定目的及期間內蒐集、處理或利用，並應促使相關人員恪遵本保密義務規定。</w:t>
      </w:r>
    </w:p>
    <w:p w14:paraId="43E3B0FA" w14:textId="77777777" w:rsidR="00AE2540" w:rsidRPr="006A5A4C" w:rsidRDefault="00AE2540" w:rsidP="009A1D00">
      <w:pPr>
        <w:pStyle w:val="14PT--"/>
        <w:wordWrap/>
        <w:spacing w:line="440" w:lineRule="exact"/>
        <w:ind w:left="1644"/>
      </w:pPr>
      <w:r w:rsidRPr="006A5A4C">
        <w:t>甲、乙雙方因本契約所知悉對方之相關業務資料，應盡其保密義務，不因本契約之完成或終止而失效。</w:t>
      </w:r>
    </w:p>
    <w:p w14:paraId="110949A7" w14:textId="4886407B" w:rsidR="00AE2540" w:rsidRPr="006A5A4C" w:rsidRDefault="00AE2540" w:rsidP="00D768E3">
      <w:pPr>
        <w:pStyle w:val="14PT--"/>
        <w:tabs>
          <w:tab w:val="left" w:pos="1756"/>
        </w:tabs>
        <w:wordWrap/>
        <w:spacing w:beforeLines="100" w:before="240" w:line="440" w:lineRule="exact"/>
        <w:ind w:left="1701" w:hanging="1701"/>
      </w:pPr>
      <w:r w:rsidRPr="006A5A4C">
        <w:t>第二十</w:t>
      </w:r>
      <w:r w:rsidRPr="006A5A4C">
        <w:rPr>
          <w:rFonts w:hint="eastAsia"/>
        </w:rPr>
        <w:t>二</w:t>
      </w:r>
      <w:r w:rsidRPr="006A5A4C">
        <w:t>條：本契約有效期間自</w:t>
      </w:r>
      <w:r w:rsidRPr="006A5A4C">
        <w:rPr>
          <w:rFonts w:hint="eastAsia"/>
          <w:u w:val="single"/>
        </w:rPr>
        <w:t xml:space="preserve"> </w:t>
      </w:r>
      <w:r w:rsidR="004A0449" w:rsidRPr="006A5A4C">
        <w:rPr>
          <w:rFonts w:hint="eastAsia"/>
          <w:u w:val="single"/>
        </w:rPr>
        <w:t xml:space="preserve">                                    </w:t>
      </w:r>
      <w:r w:rsidRPr="006A5A4C">
        <w:rPr>
          <w:rFonts w:hint="eastAsia"/>
          <w:u w:val="single"/>
        </w:rPr>
        <w:t xml:space="preserve"> </w:t>
      </w:r>
      <w:r w:rsidRPr="006A5A4C">
        <w:t>止</w:t>
      </w:r>
      <w:r w:rsidRPr="006A5A4C">
        <w:rPr>
          <w:rFonts w:hint="eastAsia"/>
        </w:rPr>
        <w:t>，</w:t>
      </w:r>
      <w:r w:rsidRPr="006A5A4C">
        <w:t>甲方須於</w:t>
      </w:r>
      <w:r w:rsidRPr="006A5A4C">
        <w:rPr>
          <w:rFonts w:hint="eastAsia"/>
        </w:rPr>
        <w:t>契約</w:t>
      </w:r>
      <w:r w:rsidRPr="006A5A4C">
        <w:t>生效日前</w:t>
      </w:r>
      <w:r w:rsidRPr="006A5A4C">
        <w:rPr>
          <w:rFonts w:hint="eastAsia"/>
        </w:rPr>
        <w:t>2</w:t>
      </w:r>
      <w:r w:rsidRPr="006A5A4C">
        <w:rPr>
          <w:rFonts w:hint="eastAsia"/>
        </w:rPr>
        <w:t>個月</w:t>
      </w:r>
      <w:r w:rsidRPr="006A5A4C">
        <w:t>，辦妥本契約第十三條約定之保證事</w:t>
      </w:r>
      <w:r w:rsidRPr="006A5A4C">
        <w:lastRenderedPageBreak/>
        <w:t>項，生效日期</w:t>
      </w:r>
      <w:proofErr w:type="gramStart"/>
      <w:r w:rsidRPr="006A5A4C">
        <w:t>延至甲方</w:t>
      </w:r>
      <w:proofErr w:type="gramEnd"/>
      <w:r w:rsidRPr="006A5A4C">
        <w:t>辦妥保證事項。</w:t>
      </w:r>
    </w:p>
    <w:p w14:paraId="2C5B558C" w14:textId="77777777" w:rsidR="00AE2540" w:rsidRPr="006A5A4C" w:rsidRDefault="00AE2540" w:rsidP="00D768E3">
      <w:pPr>
        <w:adjustRightInd w:val="0"/>
        <w:snapToGrid w:val="0"/>
        <w:spacing w:beforeLines="100" w:before="240" w:line="440" w:lineRule="exact"/>
        <w:ind w:left="1680" w:hangingChars="600" w:hanging="1680"/>
        <w:rPr>
          <w:rFonts w:ascii="標楷體" w:hAnsi="標楷體" w:cs="Times New Roman"/>
          <w:kern w:val="2"/>
          <w:szCs w:val="28"/>
          <w:lang w:bidi="ar-SA"/>
        </w:rPr>
      </w:pPr>
      <w:r w:rsidRPr="006A5A4C">
        <w:rPr>
          <w:szCs w:val="28"/>
        </w:rPr>
        <w:t>第二十</w:t>
      </w:r>
      <w:r w:rsidRPr="006A5A4C">
        <w:rPr>
          <w:rFonts w:hint="eastAsia"/>
          <w:szCs w:val="28"/>
        </w:rPr>
        <w:t>三</w:t>
      </w:r>
      <w:r w:rsidRPr="006A5A4C">
        <w:rPr>
          <w:szCs w:val="28"/>
        </w:rPr>
        <w:t>條：</w:t>
      </w:r>
      <w:r w:rsidRPr="006A5A4C">
        <w:rPr>
          <w:rFonts w:ascii="標楷體" w:hAnsi="標楷體" w:cs="Times New Roman" w:hint="eastAsia"/>
          <w:kern w:val="2"/>
          <w:szCs w:val="28"/>
          <w:lang w:bidi="ar-SA"/>
        </w:rPr>
        <w:t>本契約如未載明事項，甲、乙雙方本於公平合理、誠信和諧，盡力協調解決之。</w:t>
      </w:r>
    </w:p>
    <w:p w14:paraId="46EDB972" w14:textId="77777777" w:rsidR="00AE2540" w:rsidRPr="006A5A4C" w:rsidRDefault="00AE2540" w:rsidP="009A1D00">
      <w:pPr>
        <w:adjustRightInd w:val="0"/>
        <w:snapToGrid w:val="0"/>
        <w:spacing w:line="440" w:lineRule="exact"/>
        <w:ind w:leftChars="600" w:left="1680"/>
        <w:rPr>
          <w:szCs w:val="28"/>
        </w:rPr>
      </w:pPr>
      <w:r w:rsidRPr="006A5A4C">
        <w:rPr>
          <w:szCs w:val="28"/>
        </w:rPr>
        <w:t>由於本契約或違反本契約引起爭議而涉訟時，雙方同意以臺灣新竹地方法院為第一審管轄法院。</w:t>
      </w:r>
    </w:p>
    <w:p w14:paraId="28F01F3C" w14:textId="77777777" w:rsidR="00AE2540" w:rsidRPr="006A5A4C" w:rsidRDefault="00AE2540" w:rsidP="00D768E3">
      <w:pPr>
        <w:pStyle w:val="14PT--"/>
        <w:wordWrap/>
        <w:spacing w:beforeLines="100" w:before="240" w:line="440" w:lineRule="exact"/>
        <w:ind w:left="1701" w:hanging="1701"/>
      </w:pPr>
      <w:r w:rsidRPr="006A5A4C">
        <w:t>第二十</w:t>
      </w:r>
      <w:r w:rsidRPr="006A5A4C">
        <w:rPr>
          <w:rFonts w:hint="eastAsia"/>
        </w:rPr>
        <w:t>四</w:t>
      </w:r>
      <w:r w:rsidRPr="006A5A4C">
        <w:t>條：本契約</w:t>
      </w:r>
      <w:r w:rsidRPr="006A5A4C">
        <w:rPr>
          <w:rFonts w:hint="eastAsia"/>
        </w:rPr>
        <w:t>一</w:t>
      </w:r>
      <w:r w:rsidRPr="006A5A4C">
        <w:t>式</w:t>
      </w:r>
      <w:r w:rsidRPr="006A5A4C">
        <w:t>4</w:t>
      </w:r>
      <w:r w:rsidRPr="006A5A4C">
        <w:t>份，正本</w:t>
      </w:r>
      <w:r w:rsidRPr="006A5A4C">
        <w:t>2</w:t>
      </w:r>
      <w:r w:rsidRPr="006A5A4C">
        <w:t>份、副本</w:t>
      </w:r>
      <w:r w:rsidRPr="006A5A4C">
        <w:t>2</w:t>
      </w:r>
      <w:r w:rsidRPr="006A5A4C">
        <w:t>份由甲</w:t>
      </w:r>
      <w:r w:rsidRPr="006A5A4C">
        <w:rPr>
          <w:rFonts w:ascii="標楷體" w:hAnsi="標楷體" w:cs="Times New Roman" w:hint="eastAsia"/>
          <w:kern w:val="2"/>
          <w:szCs w:val="28"/>
          <w:lang w:bidi="ar-SA"/>
        </w:rPr>
        <w:t>、</w:t>
      </w:r>
      <w:r w:rsidRPr="006A5A4C">
        <w:t>乙雙方各執</w:t>
      </w:r>
      <w:r w:rsidRPr="006A5A4C">
        <w:t>1</w:t>
      </w:r>
      <w:r w:rsidRPr="006A5A4C">
        <w:t>份為</w:t>
      </w:r>
      <w:proofErr w:type="gramStart"/>
      <w:r w:rsidRPr="006A5A4C">
        <w:t>憑</w:t>
      </w:r>
      <w:proofErr w:type="gramEnd"/>
      <w:r w:rsidRPr="006A5A4C">
        <w:t>。印花稅由甲</w:t>
      </w:r>
      <w:r w:rsidRPr="006A5A4C">
        <w:rPr>
          <w:rFonts w:ascii="標楷體" w:hAnsi="標楷體" w:cs="Times New Roman" w:hint="eastAsia"/>
          <w:kern w:val="2"/>
          <w:szCs w:val="28"/>
          <w:lang w:bidi="ar-SA"/>
        </w:rPr>
        <w:t>、</w:t>
      </w:r>
      <w:r w:rsidRPr="006A5A4C">
        <w:t>乙雙方</w:t>
      </w:r>
      <w:proofErr w:type="gramStart"/>
      <w:r w:rsidRPr="006A5A4C">
        <w:t>自行貼銷</w:t>
      </w:r>
      <w:proofErr w:type="gramEnd"/>
      <w:r w:rsidRPr="006A5A4C">
        <w:t>。</w:t>
      </w:r>
    </w:p>
    <w:p w14:paraId="4B5FAE6C" w14:textId="77777777" w:rsidR="000303DB" w:rsidRPr="006A5A4C" w:rsidRDefault="000303DB" w:rsidP="00AE2540">
      <w:pPr>
        <w:pStyle w:val="14PT--"/>
        <w:spacing w:beforeLines="100" w:before="240" w:after="156" w:line="0" w:lineRule="atLeast"/>
      </w:pPr>
    </w:p>
    <w:p w14:paraId="0F786FDC" w14:textId="77777777" w:rsidR="000303DB" w:rsidRPr="006A5A4C" w:rsidRDefault="000303DB" w:rsidP="00AE2540">
      <w:pPr>
        <w:pStyle w:val="14PT--"/>
        <w:spacing w:beforeLines="100" w:before="240" w:after="156" w:line="0" w:lineRule="atLeast"/>
      </w:pPr>
    </w:p>
    <w:p w14:paraId="1EEB0BF4" w14:textId="5C60223E" w:rsidR="00AE2540" w:rsidRPr="006A5A4C" w:rsidRDefault="00AE2540" w:rsidP="00AE2540">
      <w:pPr>
        <w:pStyle w:val="14PT--"/>
        <w:spacing w:beforeLines="100" w:before="240" w:after="156" w:line="0" w:lineRule="atLeast"/>
      </w:pPr>
      <w:r w:rsidRPr="006A5A4C">
        <w:t>立契約人</w:t>
      </w:r>
    </w:p>
    <w:p w14:paraId="1DFDBA53" w14:textId="77777777" w:rsidR="00FC0DA4" w:rsidRPr="006A5A4C" w:rsidRDefault="00FC0DA4" w:rsidP="00AE2540">
      <w:pPr>
        <w:pStyle w:val="14PT--"/>
        <w:spacing w:beforeLines="100" w:before="240" w:after="156" w:line="0" w:lineRule="atLeast"/>
      </w:pPr>
    </w:p>
    <w:p w14:paraId="79C11C6F" w14:textId="77777777" w:rsidR="00CA760A" w:rsidRPr="006A5A4C" w:rsidRDefault="00AE2540" w:rsidP="001E6D64">
      <w:pPr>
        <w:pStyle w:val="14PT--"/>
        <w:spacing w:line="500" w:lineRule="exact"/>
      </w:pPr>
      <w:r w:rsidRPr="006A5A4C">
        <w:t>甲方</w:t>
      </w:r>
    </w:p>
    <w:p w14:paraId="3A364A3C" w14:textId="4D0FFF47" w:rsidR="00AE2540" w:rsidRPr="006A5A4C" w:rsidRDefault="00AE2540" w:rsidP="001E6D64">
      <w:pPr>
        <w:pStyle w:val="14PT--"/>
        <w:spacing w:line="500" w:lineRule="exact"/>
      </w:pPr>
      <w:r w:rsidRPr="006A5A4C">
        <w:t xml:space="preserve">      </w:t>
      </w:r>
    </w:p>
    <w:p w14:paraId="4FCABB49" w14:textId="77777777" w:rsidR="00AE2540" w:rsidRPr="006A5A4C" w:rsidRDefault="00AE2540" w:rsidP="001E6D64">
      <w:pPr>
        <w:pStyle w:val="14PT--"/>
        <w:spacing w:line="500" w:lineRule="exact"/>
      </w:pPr>
      <w:r w:rsidRPr="006A5A4C">
        <w:t>代表人：</w:t>
      </w:r>
    </w:p>
    <w:p w14:paraId="2F7FB10B" w14:textId="77777777" w:rsidR="00AE2540" w:rsidRPr="006A5A4C" w:rsidRDefault="00AE2540" w:rsidP="001E6D64">
      <w:pPr>
        <w:pStyle w:val="14PT--"/>
        <w:spacing w:line="500" w:lineRule="exact"/>
      </w:pPr>
      <w:r w:rsidRPr="006A5A4C">
        <w:t>地</w:t>
      </w:r>
      <w:r w:rsidRPr="006A5A4C">
        <w:t xml:space="preserve">  </w:t>
      </w:r>
      <w:r w:rsidRPr="006A5A4C">
        <w:t>址：</w:t>
      </w:r>
    </w:p>
    <w:p w14:paraId="153A0AE2" w14:textId="77777777" w:rsidR="003D23C8" w:rsidRPr="006A5A4C" w:rsidRDefault="003D23C8" w:rsidP="001E6D64">
      <w:pPr>
        <w:pStyle w:val="14PT--"/>
        <w:spacing w:line="500" w:lineRule="exact"/>
      </w:pPr>
    </w:p>
    <w:p w14:paraId="50B7BE73" w14:textId="77777777" w:rsidR="00AE2540" w:rsidRPr="006A5A4C" w:rsidRDefault="00AE2540" w:rsidP="001E6D64">
      <w:pPr>
        <w:pStyle w:val="14PT--"/>
        <w:spacing w:beforeLines="100" w:before="240" w:line="500" w:lineRule="exact"/>
      </w:pPr>
      <w:r w:rsidRPr="006A5A4C">
        <w:t>乙方</w:t>
      </w:r>
      <w:r w:rsidRPr="006A5A4C">
        <w:t xml:space="preserve">    </w:t>
      </w:r>
    </w:p>
    <w:p w14:paraId="3412183F" w14:textId="77777777" w:rsidR="00AE2540" w:rsidRPr="006A5A4C" w:rsidRDefault="00AE2540" w:rsidP="001E6D64">
      <w:pPr>
        <w:pStyle w:val="14PT--"/>
        <w:spacing w:line="500" w:lineRule="exact"/>
      </w:pPr>
      <w:r w:rsidRPr="006A5A4C">
        <w:t>新竹瓦斯股份有限公司</w:t>
      </w:r>
    </w:p>
    <w:p w14:paraId="3538F3E4" w14:textId="77777777" w:rsidR="00AE2540" w:rsidRPr="006A5A4C" w:rsidRDefault="00AE2540" w:rsidP="001E6D64">
      <w:pPr>
        <w:pStyle w:val="14PT--"/>
        <w:spacing w:line="500" w:lineRule="exact"/>
      </w:pPr>
      <w:r w:rsidRPr="006A5A4C">
        <w:t>代表人：</w:t>
      </w:r>
      <w:r w:rsidRPr="006A5A4C">
        <w:t xml:space="preserve"> </w:t>
      </w:r>
    </w:p>
    <w:p w14:paraId="64F144D9" w14:textId="77777777" w:rsidR="00AE2540" w:rsidRPr="006A5A4C" w:rsidRDefault="00AE2540" w:rsidP="001E6D64">
      <w:pPr>
        <w:pStyle w:val="14PT--"/>
        <w:spacing w:line="500" w:lineRule="exact"/>
      </w:pPr>
      <w:r w:rsidRPr="006A5A4C">
        <w:t>地</w:t>
      </w:r>
      <w:r w:rsidRPr="006A5A4C">
        <w:t xml:space="preserve">  </w:t>
      </w:r>
      <w:r w:rsidRPr="006A5A4C">
        <w:t>址：</w:t>
      </w:r>
      <w:r w:rsidRPr="006A5A4C">
        <w:t xml:space="preserve"> </w:t>
      </w:r>
    </w:p>
    <w:p w14:paraId="216C6E2E" w14:textId="77777777" w:rsidR="000303DB" w:rsidRDefault="000303DB" w:rsidP="00CA760A">
      <w:pPr>
        <w:pStyle w:val="14PT--"/>
        <w:spacing w:line="400" w:lineRule="exact"/>
      </w:pPr>
    </w:p>
    <w:p w14:paraId="38064E81" w14:textId="77777777" w:rsidR="000303DB" w:rsidRDefault="000303DB" w:rsidP="00CA760A">
      <w:pPr>
        <w:pStyle w:val="14PT--"/>
        <w:spacing w:line="400" w:lineRule="exact"/>
      </w:pPr>
    </w:p>
    <w:p w14:paraId="143E332B" w14:textId="77777777" w:rsidR="000303DB" w:rsidRDefault="000303DB" w:rsidP="00CA760A">
      <w:pPr>
        <w:pStyle w:val="14PT--"/>
        <w:spacing w:line="400" w:lineRule="exact"/>
      </w:pPr>
    </w:p>
    <w:p w14:paraId="7BC18191" w14:textId="77777777" w:rsidR="00FC0DA4" w:rsidRDefault="00FC0DA4" w:rsidP="00CA760A">
      <w:pPr>
        <w:pStyle w:val="14PT--"/>
        <w:spacing w:line="400" w:lineRule="exact"/>
      </w:pPr>
    </w:p>
    <w:p w14:paraId="6650F083" w14:textId="77777777" w:rsidR="00FC0DA4" w:rsidRDefault="00FC0DA4" w:rsidP="00CA760A">
      <w:pPr>
        <w:pStyle w:val="14PT--"/>
        <w:spacing w:line="400" w:lineRule="exact"/>
      </w:pPr>
    </w:p>
    <w:p w14:paraId="5A8FFD8A" w14:textId="77777777" w:rsidR="00FC0DA4" w:rsidRDefault="00FC0DA4" w:rsidP="00CA760A">
      <w:pPr>
        <w:pStyle w:val="14PT--"/>
        <w:spacing w:line="400" w:lineRule="exact"/>
      </w:pPr>
    </w:p>
    <w:p w14:paraId="4513AED3" w14:textId="77777777" w:rsidR="00FC0DA4" w:rsidRDefault="00FC0DA4" w:rsidP="00CA760A">
      <w:pPr>
        <w:pStyle w:val="14PT--"/>
        <w:spacing w:line="400" w:lineRule="exact"/>
      </w:pPr>
    </w:p>
    <w:p w14:paraId="154C8841" w14:textId="77777777" w:rsidR="00CA760A" w:rsidRDefault="00CA760A" w:rsidP="00AE2540">
      <w:pPr>
        <w:pStyle w:val="14PT--"/>
        <w:spacing w:line="0" w:lineRule="atLeast"/>
        <w:rPr>
          <w:rFonts w:hint="eastAsia"/>
        </w:rPr>
      </w:pPr>
    </w:p>
    <w:p w14:paraId="4581AC6B" w14:textId="576340EE" w:rsidR="00BD083F" w:rsidRPr="00AE2540" w:rsidRDefault="00AE2540" w:rsidP="00CA760A">
      <w:pPr>
        <w:pStyle w:val="14PT--"/>
        <w:spacing w:line="0" w:lineRule="atLeast"/>
        <w:jc w:val="center"/>
        <w:textAlignment w:val="center"/>
      </w:pPr>
      <w:r>
        <w:rPr>
          <w:sz w:val="32"/>
          <w:szCs w:val="32"/>
        </w:rPr>
        <w:lastRenderedPageBreak/>
        <w:t>中</w:t>
      </w:r>
      <w:r>
        <w:rPr>
          <w:sz w:val="32"/>
          <w:szCs w:val="32"/>
        </w:rPr>
        <w:t xml:space="preserve">   </w:t>
      </w:r>
      <w:r>
        <w:rPr>
          <w:sz w:val="32"/>
          <w:szCs w:val="32"/>
        </w:rPr>
        <w:t>華</w:t>
      </w:r>
      <w:r>
        <w:rPr>
          <w:sz w:val="32"/>
          <w:szCs w:val="32"/>
        </w:rPr>
        <w:t xml:space="preserve">   </w:t>
      </w:r>
      <w:r>
        <w:rPr>
          <w:sz w:val="32"/>
          <w:szCs w:val="32"/>
        </w:rPr>
        <w:t>民</w:t>
      </w:r>
      <w:r>
        <w:rPr>
          <w:sz w:val="32"/>
          <w:szCs w:val="32"/>
        </w:rPr>
        <w:t xml:space="preserve">   </w:t>
      </w:r>
      <w:r>
        <w:rPr>
          <w:sz w:val="32"/>
          <w:szCs w:val="32"/>
        </w:rPr>
        <w:t>國</w:t>
      </w:r>
      <w:r>
        <w:rPr>
          <w:sz w:val="32"/>
          <w:szCs w:val="32"/>
        </w:rPr>
        <w:t xml:space="preserve">   </w:t>
      </w:r>
      <w:r>
        <w:rPr>
          <w:rFonts w:hint="eastAsia"/>
          <w:sz w:val="32"/>
          <w:szCs w:val="32"/>
        </w:rPr>
        <w:t xml:space="preserve">    </w:t>
      </w:r>
      <w:r>
        <w:rPr>
          <w:sz w:val="32"/>
          <w:szCs w:val="32"/>
        </w:rPr>
        <w:t xml:space="preserve">  </w:t>
      </w:r>
      <w:r>
        <w:rPr>
          <w:sz w:val="32"/>
          <w:szCs w:val="32"/>
        </w:rPr>
        <w:t>年</w:t>
      </w:r>
      <w:r>
        <w:rPr>
          <w:sz w:val="32"/>
          <w:szCs w:val="32"/>
        </w:rPr>
        <w:t xml:space="preserve">   </w:t>
      </w:r>
      <w:r>
        <w:rPr>
          <w:rFonts w:hint="eastAsia"/>
          <w:sz w:val="32"/>
          <w:szCs w:val="32"/>
        </w:rPr>
        <w:t xml:space="preserve">   </w:t>
      </w:r>
      <w:r>
        <w:rPr>
          <w:sz w:val="32"/>
          <w:szCs w:val="32"/>
        </w:rPr>
        <w:t xml:space="preserve">  </w:t>
      </w:r>
      <w:r>
        <w:rPr>
          <w:sz w:val="32"/>
          <w:szCs w:val="32"/>
        </w:rPr>
        <w:t>月</w:t>
      </w:r>
      <w:r>
        <w:rPr>
          <w:sz w:val="32"/>
          <w:szCs w:val="32"/>
        </w:rPr>
        <w:t xml:space="preserve">   </w:t>
      </w:r>
      <w:r>
        <w:rPr>
          <w:rFonts w:hint="eastAsia"/>
          <w:sz w:val="32"/>
          <w:szCs w:val="32"/>
        </w:rPr>
        <w:t xml:space="preserve">   </w:t>
      </w:r>
      <w:r>
        <w:rPr>
          <w:sz w:val="32"/>
          <w:szCs w:val="32"/>
        </w:rPr>
        <w:t xml:space="preserve">  </w:t>
      </w:r>
      <w:r>
        <w:rPr>
          <w:sz w:val="32"/>
          <w:szCs w:val="32"/>
        </w:rPr>
        <w:t>日</w:t>
      </w:r>
      <w:r>
        <w:rPr>
          <w:sz w:val="32"/>
          <w:szCs w:val="32"/>
        </w:rPr>
        <w:t xml:space="preserve">   </w:t>
      </w:r>
      <w:r>
        <w:rPr>
          <w:sz w:val="32"/>
          <w:szCs w:val="32"/>
        </w:rPr>
        <w:t>簽</w:t>
      </w:r>
      <w:r w:rsidR="00115AEA">
        <w:rPr>
          <w:sz w:val="32"/>
          <w:szCs w:val="32"/>
        </w:rPr>
        <w:t xml:space="preserve">   </w:t>
      </w:r>
      <w:r>
        <w:rPr>
          <w:sz w:val="32"/>
          <w:szCs w:val="32"/>
        </w:rPr>
        <w:t>訂</w:t>
      </w:r>
    </w:p>
    <w:sectPr w:rsidR="00BD083F" w:rsidRPr="00AE2540" w:rsidSect="005545D1">
      <w:pgSz w:w="11906" w:h="16838"/>
      <w:pgMar w:top="1440" w:right="1021" w:bottom="1440" w:left="1077" w:header="720" w:footer="720"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61314" w14:textId="77777777" w:rsidR="000D6098" w:rsidRDefault="000D6098" w:rsidP="00165AFF">
      <w:r>
        <w:separator/>
      </w:r>
    </w:p>
  </w:endnote>
  <w:endnote w:type="continuationSeparator" w:id="0">
    <w:p w14:paraId="44081AD6" w14:textId="77777777" w:rsidR="000D6098" w:rsidRDefault="000D6098" w:rsidP="0016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D10F8" w14:textId="77777777" w:rsidR="000D6098" w:rsidRDefault="000D6098" w:rsidP="00165AFF">
      <w:r>
        <w:separator/>
      </w:r>
    </w:p>
  </w:footnote>
  <w:footnote w:type="continuationSeparator" w:id="0">
    <w:p w14:paraId="1D289553" w14:textId="77777777" w:rsidR="000D6098" w:rsidRDefault="000D6098" w:rsidP="00165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C28"/>
    <w:multiLevelType w:val="hybridMultilevel"/>
    <w:tmpl w:val="EB92C8F8"/>
    <w:lvl w:ilvl="0" w:tplc="2946CBEE">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num w:numId="1" w16cid:durableId="149051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40"/>
    <w:rsid w:val="000303DB"/>
    <w:rsid w:val="00081B87"/>
    <w:rsid w:val="00085F6D"/>
    <w:rsid w:val="000D6098"/>
    <w:rsid w:val="000F2140"/>
    <w:rsid w:val="000F747B"/>
    <w:rsid w:val="00115AEA"/>
    <w:rsid w:val="0015003F"/>
    <w:rsid w:val="00165AFF"/>
    <w:rsid w:val="001801BB"/>
    <w:rsid w:val="001874E1"/>
    <w:rsid w:val="00187C70"/>
    <w:rsid w:val="001E6D64"/>
    <w:rsid w:val="00247E3E"/>
    <w:rsid w:val="00285758"/>
    <w:rsid w:val="002C5282"/>
    <w:rsid w:val="002E73AF"/>
    <w:rsid w:val="003D23C8"/>
    <w:rsid w:val="004A0449"/>
    <w:rsid w:val="004A1443"/>
    <w:rsid w:val="00537605"/>
    <w:rsid w:val="005409B5"/>
    <w:rsid w:val="005545D1"/>
    <w:rsid w:val="0057616D"/>
    <w:rsid w:val="00596C8A"/>
    <w:rsid w:val="005A3969"/>
    <w:rsid w:val="00603588"/>
    <w:rsid w:val="0065372B"/>
    <w:rsid w:val="0065388C"/>
    <w:rsid w:val="00656AC9"/>
    <w:rsid w:val="006A5A4C"/>
    <w:rsid w:val="006B25FD"/>
    <w:rsid w:val="006D5937"/>
    <w:rsid w:val="00702E69"/>
    <w:rsid w:val="007074CF"/>
    <w:rsid w:val="007232FD"/>
    <w:rsid w:val="0077553A"/>
    <w:rsid w:val="007826FC"/>
    <w:rsid w:val="007B6231"/>
    <w:rsid w:val="00801279"/>
    <w:rsid w:val="008917C0"/>
    <w:rsid w:val="008A1F49"/>
    <w:rsid w:val="008A229B"/>
    <w:rsid w:val="008C288B"/>
    <w:rsid w:val="008D734C"/>
    <w:rsid w:val="00972E8B"/>
    <w:rsid w:val="009A1D00"/>
    <w:rsid w:val="009A64A0"/>
    <w:rsid w:val="009F63D2"/>
    <w:rsid w:val="00A1455E"/>
    <w:rsid w:val="00A40702"/>
    <w:rsid w:val="00AE2540"/>
    <w:rsid w:val="00BB7A2B"/>
    <w:rsid w:val="00BC4205"/>
    <w:rsid w:val="00BD083F"/>
    <w:rsid w:val="00C9122C"/>
    <w:rsid w:val="00CA760A"/>
    <w:rsid w:val="00D42759"/>
    <w:rsid w:val="00D768E3"/>
    <w:rsid w:val="00E869BD"/>
    <w:rsid w:val="00E91C31"/>
    <w:rsid w:val="00ED63B4"/>
    <w:rsid w:val="00EF2315"/>
    <w:rsid w:val="00F329C7"/>
    <w:rsid w:val="00F369A3"/>
    <w:rsid w:val="00FA72AF"/>
    <w:rsid w:val="00FC0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B3F95"/>
  <w15:chartTrackingRefBased/>
  <w15:docId w15:val="{0C8E6573-FD84-455D-9485-3190CC8D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540"/>
    <w:pPr>
      <w:widowControl w:val="0"/>
      <w:suppressAutoHyphens/>
      <w:autoSpaceDN w:val="0"/>
      <w:spacing w:after="0" w:line="240" w:lineRule="auto"/>
      <w:textAlignment w:val="baseline"/>
    </w:pPr>
    <w:rPr>
      <w:rFonts w:ascii="Times New Roman" w:eastAsia="標楷體" w:hAnsi="Times New Roman" w:cs="Mangal"/>
      <w:kern w:val="3"/>
      <w:sz w:val="28"/>
      <w:lang w:bidi="hi-IN"/>
      <w14:ligatures w14:val="none"/>
    </w:rPr>
  </w:style>
  <w:style w:type="paragraph" w:styleId="1">
    <w:name w:val="heading 1"/>
    <w:basedOn w:val="a"/>
    <w:next w:val="a"/>
    <w:link w:val="10"/>
    <w:uiPriority w:val="9"/>
    <w:qFormat/>
    <w:rsid w:val="00AE2540"/>
    <w:pPr>
      <w:keepNext/>
      <w:keepLines/>
      <w:suppressAutoHyphens w:val="0"/>
      <w:autoSpaceDN/>
      <w:spacing w:before="480" w:after="80" w:line="278" w:lineRule="auto"/>
      <w:textAlignment w:val="auto"/>
      <w:outlineLvl w:val="0"/>
    </w:pPr>
    <w:rPr>
      <w:rFonts w:asciiTheme="majorHAnsi" w:eastAsiaTheme="majorEastAsia" w:hAnsiTheme="majorHAnsi" w:cstheme="majorBidi"/>
      <w:color w:val="0F4761" w:themeColor="accent1" w:themeShade="BF"/>
      <w:kern w:val="2"/>
      <w:sz w:val="48"/>
      <w:szCs w:val="48"/>
      <w:lang w:bidi="ar-SA"/>
      <w14:ligatures w14:val="standardContextual"/>
    </w:rPr>
  </w:style>
  <w:style w:type="paragraph" w:styleId="2">
    <w:name w:val="heading 2"/>
    <w:basedOn w:val="a"/>
    <w:next w:val="a"/>
    <w:link w:val="20"/>
    <w:uiPriority w:val="9"/>
    <w:semiHidden/>
    <w:unhideWhenUsed/>
    <w:qFormat/>
    <w:rsid w:val="00AE2540"/>
    <w:pPr>
      <w:keepNext/>
      <w:keepLines/>
      <w:suppressAutoHyphens w:val="0"/>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3">
    <w:name w:val="heading 3"/>
    <w:basedOn w:val="a"/>
    <w:next w:val="a"/>
    <w:link w:val="30"/>
    <w:uiPriority w:val="9"/>
    <w:semiHidden/>
    <w:unhideWhenUsed/>
    <w:qFormat/>
    <w:rsid w:val="00AE2540"/>
    <w:pPr>
      <w:keepNext/>
      <w:keepLines/>
      <w:suppressAutoHyphens w:val="0"/>
      <w:autoSpaceDN/>
      <w:spacing w:before="160" w:after="40" w:line="278" w:lineRule="auto"/>
      <w:textAlignment w:val="auto"/>
      <w:outlineLvl w:val="2"/>
    </w:pPr>
    <w:rPr>
      <w:rFonts w:asciiTheme="minorHAnsi" w:eastAsiaTheme="majorEastAsia" w:hAnsiTheme="minorHAnsi" w:cstheme="majorBidi"/>
      <w:color w:val="0F4761" w:themeColor="accent1" w:themeShade="BF"/>
      <w:kern w:val="2"/>
      <w:sz w:val="32"/>
      <w:szCs w:val="32"/>
      <w:lang w:bidi="ar-SA"/>
      <w14:ligatures w14:val="standardContextual"/>
    </w:rPr>
  </w:style>
  <w:style w:type="paragraph" w:styleId="4">
    <w:name w:val="heading 4"/>
    <w:basedOn w:val="a"/>
    <w:next w:val="a"/>
    <w:link w:val="40"/>
    <w:uiPriority w:val="9"/>
    <w:semiHidden/>
    <w:unhideWhenUsed/>
    <w:qFormat/>
    <w:rsid w:val="00AE2540"/>
    <w:pPr>
      <w:keepNext/>
      <w:keepLines/>
      <w:suppressAutoHyphens w:val="0"/>
      <w:autoSpaceDN/>
      <w:spacing w:before="160" w:after="40" w:line="278" w:lineRule="auto"/>
      <w:textAlignment w:val="auto"/>
      <w:outlineLvl w:val="3"/>
    </w:pPr>
    <w:rPr>
      <w:rFonts w:asciiTheme="minorHAnsi" w:eastAsiaTheme="majorEastAsia" w:hAnsiTheme="minorHAnsi" w:cstheme="majorBidi"/>
      <w:color w:val="0F4761" w:themeColor="accent1" w:themeShade="BF"/>
      <w:kern w:val="2"/>
      <w:szCs w:val="28"/>
      <w:lang w:bidi="ar-SA"/>
      <w14:ligatures w14:val="standardContextual"/>
    </w:rPr>
  </w:style>
  <w:style w:type="paragraph" w:styleId="5">
    <w:name w:val="heading 5"/>
    <w:basedOn w:val="a"/>
    <w:next w:val="a"/>
    <w:link w:val="50"/>
    <w:uiPriority w:val="9"/>
    <w:semiHidden/>
    <w:unhideWhenUsed/>
    <w:qFormat/>
    <w:rsid w:val="00AE2540"/>
    <w:pPr>
      <w:keepNext/>
      <w:keepLines/>
      <w:suppressAutoHyphens w:val="0"/>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 w:val="24"/>
      <w:lang w:bidi="ar-SA"/>
      <w14:ligatures w14:val="standardContextual"/>
    </w:rPr>
  </w:style>
  <w:style w:type="paragraph" w:styleId="6">
    <w:name w:val="heading 6"/>
    <w:basedOn w:val="a"/>
    <w:next w:val="a"/>
    <w:link w:val="60"/>
    <w:uiPriority w:val="9"/>
    <w:semiHidden/>
    <w:unhideWhenUsed/>
    <w:qFormat/>
    <w:rsid w:val="00AE2540"/>
    <w:pPr>
      <w:keepNext/>
      <w:keepLines/>
      <w:suppressAutoHyphens w:val="0"/>
      <w:autoSpaceDN/>
      <w:spacing w:before="40" w:line="278" w:lineRule="auto"/>
      <w:textAlignment w:val="auto"/>
      <w:outlineLvl w:val="5"/>
    </w:pPr>
    <w:rPr>
      <w:rFonts w:asciiTheme="minorHAnsi" w:eastAsiaTheme="majorEastAsia" w:hAnsiTheme="minorHAnsi" w:cstheme="majorBidi"/>
      <w:color w:val="595959" w:themeColor="text1" w:themeTint="A6"/>
      <w:kern w:val="2"/>
      <w:sz w:val="24"/>
      <w:lang w:bidi="ar-SA"/>
      <w14:ligatures w14:val="standardContextual"/>
    </w:rPr>
  </w:style>
  <w:style w:type="paragraph" w:styleId="7">
    <w:name w:val="heading 7"/>
    <w:basedOn w:val="a"/>
    <w:next w:val="a"/>
    <w:link w:val="70"/>
    <w:uiPriority w:val="9"/>
    <w:semiHidden/>
    <w:unhideWhenUsed/>
    <w:qFormat/>
    <w:rsid w:val="00AE2540"/>
    <w:pPr>
      <w:keepNext/>
      <w:keepLines/>
      <w:suppressAutoHyphens w:val="0"/>
      <w:autoSpaceDN/>
      <w:spacing w:before="40" w:line="278" w:lineRule="auto"/>
      <w:ind w:leftChars="100" w:left="100"/>
      <w:textAlignment w:val="auto"/>
      <w:outlineLvl w:val="6"/>
    </w:pPr>
    <w:rPr>
      <w:rFonts w:asciiTheme="minorHAnsi" w:eastAsiaTheme="majorEastAsia" w:hAnsiTheme="minorHAnsi" w:cstheme="majorBidi"/>
      <w:color w:val="595959" w:themeColor="text1" w:themeTint="A6"/>
      <w:kern w:val="2"/>
      <w:sz w:val="24"/>
      <w:lang w:bidi="ar-SA"/>
      <w14:ligatures w14:val="standardContextual"/>
    </w:rPr>
  </w:style>
  <w:style w:type="paragraph" w:styleId="8">
    <w:name w:val="heading 8"/>
    <w:basedOn w:val="a"/>
    <w:next w:val="a"/>
    <w:link w:val="80"/>
    <w:uiPriority w:val="9"/>
    <w:semiHidden/>
    <w:unhideWhenUsed/>
    <w:qFormat/>
    <w:rsid w:val="00AE2540"/>
    <w:pPr>
      <w:keepNext/>
      <w:keepLines/>
      <w:suppressAutoHyphens w:val="0"/>
      <w:autoSpaceDN/>
      <w:spacing w:before="40" w:line="278" w:lineRule="auto"/>
      <w:ind w:leftChars="200" w:left="200"/>
      <w:textAlignment w:val="auto"/>
      <w:outlineLvl w:val="7"/>
    </w:pPr>
    <w:rPr>
      <w:rFonts w:asciiTheme="minorHAnsi" w:eastAsiaTheme="majorEastAsia" w:hAnsiTheme="minorHAnsi" w:cstheme="majorBidi"/>
      <w:color w:val="272727" w:themeColor="text1" w:themeTint="D8"/>
      <w:kern w:val="2"/>
      <w:sz w:val="24"/>
      <w:lang w:bidi="ar-SA"/>
      <w14:ligatures w14:val="standardContextual"/>
    </w:rPr>
  </w:style>
  <w:style w:type="paragraph" w:styleId="9">
    <w:name w:val="heading 9"/>
    <w:basedOn w:val="a"/>
    <w:next w:val="a"/>
    <w:link w:val="90"/>
    <w:uiPriority w:val="9"/>
    <w:semiHidden/>
    <w:unhideWhenUsed/>
    <w:qFormat/>
    <w:rsid w:val="00AE2540"/>
    <w:pPr>
      <w:keepNext/>
      <w:keepLines/>
      <w:suppressAutoHyphens w:val="0"/>
      <w:autoSpaceDN/>
      <w:spacing w:before="40" w:line="278" w:lineRule="auto"/>
      <w:ind w:leftChars="300" w:left="300"/>
      <w:textAlignment w:val="auto"/>
      <w:outlineLvl w:val="8"/>
    </w:pPr>
    <w:rPr>
      <w:rFonts w:asciiTheme="minorHAnsi" w:eastAsiaTheme="majorEastAsia" w:hAnsiTheme="minorHAnsi" w:cstheme="majorBidi"/>
      <w:color w:val="272727" w:themeColor="text1" w:themeTint="D8"/>
      <w:kern w:val="2"/>
      <w:sz w:val="24"/>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E254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AE254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AE254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AE254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AE2540"/>
    <w:rPr>
      <w:rFonts w:eastAsiaTheme="majorEastAsia" w:cstheme="majorBidi"/>
      <w:color w:val="0F4761" w:themeColor="accent1" w:themeShade="BF"/>
    </w:rPr>
  </w:style>
  <w:style w:type="character" w:customStyle="1" w:styleId="60">
    <w:name w:val="標題 6 字元"/>
    <w:basedOn w:val="a0"/>
    <w:link w:val="6"/>
    <w:uiPriority w:val="9"/>
    <w:semiHidden/>
    <w:rsid w:val="00AE2540"/>
    <w:rPr>
      <w:rFonts w:eastAsiaTheme="majorEastAsia" w:cstheme="majorBidi"/>
      <w:color w:val="595959" w:themeColor="text1" w:themeTint="A6"/>
    </w:rPr>
  </w:style>
  <w:style w:type="character" w:customStyle="1" w:styleId="70">
    <w:name w:val="標題 7 字元"/>
    <w:basedOn w:val="a0"/>
    <w:link w:val="7"/>
    <w:uiPriority w:val="9"/>
    <w:semiHidden/>
    <w:rsid w:val="00AE2540"/>
    <w:rPr>
      <w:rFonts w:eastAsiaTheme="majorEastAsia" w:cstheme="majorBidi"/>
      <w:color w:val="595959" w:themeColor="text1" w:themeTint="A6"/>
    </w:rPr>
  </w:style>
  <w:style w:type="character" w:customStyle="1" w:styleId="80">
    <w:name w:val="標題 8 字元"/>
    <w:basedOn w:val="a0"/>
    <w:link w:val="8"/>
    <w:uiPriority w:val="9"/>
    <w:semiHidden/>
    <w:rsid w:val="00AE2540"/>
    <w:rPr>
      <w:rFonts w:eastAsiaTheme="majorEastAsia" w:cstheme="majorBidi"/>
      <w:color w:val="272727" w:themeColor="text1" w:themeTint="D8"/>
    </w:rPr>
  </w:style>
  <w:style w:type="character" w:customStyle="1" w:styleId="90">
    <w:name w:val="標題 9 字元"/>
    <w:basedOn w:val="a0"/>
    <w:link w:val="9"/>
    <w:uiPriority w:val="9"/>
    <w:semiHidden/>
    <w:rsid w:val="00AE2540"/>
    <w:rPr>
      <w:rFonts w:eastAsiaTheme="majorEastAsia" w:cstheme="majorBidi"/>
      <w:color w:val="272727" w:themeColor="text1" w:themeTint="D8"/>
    </w:rPr>
  </w:style>
  <w:style w:type="paragraph" w:styleId="a3">
    <w:name w:val="Title"/>
    <w:basedOn w:val="a"/>
    <w:next w:val="a"/>
    <w:link w:val="a4"/>
    <w:uiPriority w:val="10"/>
    <w:qFormat/>
    <w:rsid w:val="00AE2540"/>
    <w:pPr>
      <w:suppressAutoHyphens w:val="0"/>
      <w:autoSpaceDN/>
      <w:spacing w:after="80"/>
      <w:contextualSpacing/>
      <w:jc w:val="center"/>
      <w:textAlignment w:val="auto"/>
    </w:pPr>
    <w:rPr>
      <w:rFonts w:asciiTheme="majorHAnsi" w:eastAsiaTheme="majorEastAsia" w:hAnsiTheme="majorHAnsi" w:cstheme="majorBidi"/>
      <w:spacing w:val="-10"/>
      <w:kern w:val="28"/>
      <w:sz w:val="56"/>
      <w:szCs w:val="56"/>
      <w:lang w:bidi="ar-SA"/>
      <w14:ligatures w14:val="standardContextual"/>
    </w:rPr>
  </w:style>
  <w:style w:type="character" w:customStyle="1" w:styleId="a4">
    <w:name w:val="標題 字元"/>
    <w:basedOn w:val="a0"/>
    <w:link w:val="a3"/>
    <w:uiPriority w:val="10"/>
    <w:rsid w:val="00AE2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540"/>
    <w:pPr>
      <w:numPr>
        <w:ilvl w:val="1"/>
      </w:numPr>
      <w:suppressAutoHyphens w:val="0"/>
      <w:autoSpaceDN/>
      <w:spacing w:after="160" w:line="278" w:lineRule="auto"/>
      <w:jc w:val="center"/>
      <w:textAlignment w:val="auto"/>
    </w:pPr>
    <w:rPr>
      <w:rFonts w:asciiTheme="majorHAnsi" w:eastAsiaTheme="majorEastAsia" w:hAnsiTheme="majorHAnsi" w:cstheme="majorBidi"/>
      <w:color w:val="595959" w:themeColor="text1" w:themeTint="A6"/>
      <w:spacing w:val="15"/>
      <w:kern w:val="2"/>
      <w:szCs w:val="28"/>
      <w:lang w:bidi="ar-SA"/>
      <w14:ligatures w14:val="standardContextual"/>
    </w:rPr>
  </w:style>
  <w:style w:type="character" w:customStyle="1" w:styleId="a6">
    <w:name w:val="副標題 字元"/>
    <w:basedOn w:val="a0"/>
    <w:link w:val="a5"/>
    <w:uiPriority w:val="11"/>
    <w:rsid w:val="00AE2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540"/>
    <w:pPr>
      <w:suppressAutoHyphens w:val="0"/>
      <w:autoSpaceDN/>
      <w:spacing w:before="160" w:after="160" w:line="278" w:lineRule="auto"/>
      <w:jc w:val="center"/>
      <w:textAlignment w:val="auto"/>
    </w:pPr>
    <w:rPr>
      <w:rFonts w:asciiTheme="minorHAnsi" w:eastAsiaTheme="minorEastAsia" w:hAnsiTheme="minorHAnsi" w:cstheme="minorBidi"/>
      <w:i/>
      <w:iCs/>
      <w:color w:val="404040" w:themeColor="text1" w:themeTint="BF"/>
      <w:kern w:val="2"/>
      <w:sz w:val="24"/>
      <w:lang w:bidi="ar-SA"/>
      <w14:ligatures w14:val="standardContextual"/>
    </w:rPr>
  </w:style>
  <w:style w:type="character" w:customStyle="1" w:styleId="a8">
    <w:name w:val="引文 字元"/>
    <w:basedOn w:val="a0"/>
    <w:link w:val="a7"/>
    <w:uiPriority w:val="29"/>
    <w:rsid w:val="00AE2540"/>
    <w:rPr>
      <w:i/>
      <w:iCs/>
      <w:color w:val="404040" w:themeColor="text1" w:themeTint="BF"/>
    </w:rPr>
  </w:style>
  <w:style w:type="paragraph" w:styleId="a9">
    <w:name w:val="List Paragraph"/>
    <w:basedOn w:val="a"/>
    <w:uiPriority w:val="34"/>
    <w:qFormat/>
    <w:rsid w:val="00AE2540"/>
    <w:pPr>
      <w:suppressAutoHyphens w:val="0"/>
      <w:autoSpaceDN/>
      <w:spacing w:after="160" w:line="278" w:lineRule="auto"/>
      <w:ind w:left="720"/>
      <w:contextualSpacing/>
      <w:textAlignment w:val="auto"/>
    </w:pPr>
    <w:rPr>
      <w:rFonts w:asciiTheme="minorHAnsi" w:eastAsiaTheme="minorEastAsia" w:hAnsiTheme="minorHAnsi" w:cstheme="minorBidi"/>
      <w:kern w:val="2"/>
      <w:sz w:val="24"/>
      <w:lang w:bidi="ar-SA"/>
      <w14:ligatures w14:val="standardContextual"/>
    </w:rPr>
  </w:style>
  <w:style w:type="character" w:styleId="aa">
    <w:name w:val="Intense Emphasis"/>
    <w:basedOn w:val="a0"/>
    <w:uiPriority w:val="21"/>
    <w:qFormat/>
    <w:rsid w:val="00AE2540"/>
    <w:rPr>
      <w:i/>
      <w:iCs/>
      <w:color w:val="0F4761" w:themeColor="accent1" w:themeShade="BF"/>
    </w:rPr>
  </w:style>
  <w:style w:type="paragraph" w:styleId="ab">
    <w:name w:val="Intense Quote"/>
    <w:basedOn w:val="a"/>
    <w:next w:val="a"/>
    <w:link w:val="ac"/>
    <w:uiPriority w:val="30"/>
    <w:qFormat/>
    <w:rsid w:val="00AE2540"/>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 w:val="24"/>
      <w:lang w:bidi="ar-SA"/>
      <w14:ligatures w14:val="standardContextual"/>
    </w:rPr>
  </w:style>
  <w:style w:type="character" w:customStyle="1" w:styleId="ac">
    <w:name w:val="鮮明引文 字元"/>
    <w:basedOn w:val="a0"/>
    <w:link w:val="ab"/>
    <w:uiPriority w:val="30"/>
    <w:rsid w:val="00AE2540"/>
    <w:rPr>
      <w:i/>
      <w:iCs/>
      <w:color w:val="0F4761" w:themeColor="accent1" w:themeShade="BF"/>
    </w:rPr>
  </w:style>
  <w:style w:type="character" w:styleId="ad">
    <w:name w:val="Intense Reference"/>
    <w:basedOn w:val="a0"/>
    <w:uiPriority w:val="32"/>
    <w:qFormat/>
    <w:rsid w:val="00AE2540"/>
    <w:rPr>
      <w:b/>
      <w:bCs/>
      <w:smallCaps/>
      <w:color w:val="0F4761" w:themeColor="accent1" w:themeShade="BF"/>
      <w:spacing w:val="5"/>
    </w:rPr>
  </w:style>
  <w:style w:type="paragraph" w:customStyle="1" w:styleId="Standard">
    <w:name w:val="Standard"/>
    <w:rsid w:val="00AE2540"/>
    <w:pPr>
      <w:widowControl w:val="0"/>
      <w:suppressAutoHyphens/>
      <w:wordWrap w:val="0"/>
      <w:overflowPunct w:val="0"/>
      <w:autoSpaceDE w:val="0"/>
      <w:autoSpaceDN w:val="0"/>
      <w:spacing w:after="0" w:line="240" w:lineRule="auto"/>
      <w:jc w:val="both"/>
      <w:textAlignment w:val="baseline"/>
    </w:pPr>
    <w:rPr>
      <w:rFonts w:ascii="Times New Roman" w:eastAsia="標楷體" w:hAnsi="Times New Roman" w:cs="Mangal"/>
      <w:kern w:val="3"/>
      <w:sz w:val="28"/>
      <w:lang w:bidi="hi-IN"/>
      <w14:ligatures w14:val="none"/>
    </w:rPr>
  </w:style>
  <w:style w:type="paragraph" w:customStyle="1" w:styleId="14PT--">
    <w:name w:val="14PT -- 對齊邊線"/>
    <w:basedOn w:val="a"/>
    <w:rsid w:val="00AE2540"/>
    <w:pPr>
      <w:wordWrap w:val="0"/>
      <w:overflowPunct w:val="0"/>
      <w:autoSpaceDE w:val="0"/>
      <w:jc w:val="both"/>
    </w:pPr>
  </w:style>
  <w:style w:type="paragraph" w:customStyle="1" w:styleId="Default">
    <w:name w:val="Default"/>
    <w:rsid w:val="00AE2540"/>
    <w:pPr>
      <w:widowControl w:val="0"/>
      <w:autoSpaceDE w:val="0"/>
      <w:autoSpaceDN w:val="0"/>
      <w:adjustRightInd w:val="0"/>
      <w:spacing w:after="0" w:line="240" w:lineRule="auto"/>
    </w:pPr>
    <w:rPr>
      <w:rFonts w:ascii="標楷體" w:eastAsia="標楷體" w:hAnsi="Times New Roman" w:cs="標楷體"/>
      <w:color w:val="000000"/>
      <w:kern w:val="0"/>
      <w14:ligatures w14:val="none"/>
    </w:rPr>
  </w:style>
  <w:style w:type="paragraph" w:styleId="ae">
    <w:name w:val="header"/>
    <w:basedOn w:val="a"/>
    <w:link w:val="af"/>
    <w:uiPriority w:val="99"/>
    <w:unhideWhenUsed/>
    <w:rsid w:val="00165AFF"/>
    <w:pPr>
      <w:tabs>
        <w:tab w:val="center" w:pos="4153"/>
        <w:tab w:val="right" w:pos="8306"/>
      </w:tabs>
      <w:snapToGrid w:val="0"/>
    </w:pPr>
    <w:rPr>
      <w:sz w:val="20"/>
      <w:szCs w:val="18"/>
    </w:rPr>
  </w:style>
  <w:style w:type="character" w:customStyle="1" w:styleId="af">
    <w:name w:val="頁首 字元"/>
    <w:basedOn w:val="a0"/>
    <w:link w:val="ae"/>
    <w:uiPriority w:val="99"/>
    <w:rsid w:val="00165AFF"/>
    <w:rPr>
      <w:rFonts w:ascii="Times New Roman" w:eastAsia="標楷體" w:hAnsi="Times New Roman" w:cs="Mangal"/>
      <w:kern w:val="3"/>
      <w:sz w:val="20"/>
      <w:szCs w:val="18"/>
      <w:lang w:bidi="hi-IN"/>
      <w14:ligatures w14:val="none"/>
    </w:rPr>
  </w:style>
  <w:style w:type="paragraph" w:styleId="af0">
    <w:name w:val="footer"/>
    <w:basedOn w:val="a"/>
    <w:link w:val="af1"/>
    <w:uiPriority w:val="99"/>
    <w:unhideWhenUsed/>
    <w:rsid w:val="00165AFF"/>
    <w:pPr>
      <w:tabs>
        <w:tab w:val="center" w:pos="4153"/>
        <w:tab w:val="right" w:pos="8306"/>
      </w:tabs>
      <w:snapToGrid w:val="0"/>
    </w:pPr>
    <w:rPr>
      <w:sz w:val="20"/>
      <w:szCs w:val="18"/>
    </w:rPr>
  </w:style>
  <w:style w:type="character" w:customStyle="1" w:styleId="af1">
    <w:name w:val="頁尾 字元"/>
    <w:basedOn w:val="a0"/>
    <w:link w:val="af0"/>
    <w:uiPriority w:val="99"/>
    <w:rsid w:val="00165AFF"/>
    <w:rPr>
      <w:rFonts w:ascii="Times New Roman" w:eastAsia="標楷體" w:hAnsi="Times New Roman" w:cs="Mangal"/>
      <w:kern w:val="3"/>
      <w:sz w:val="20"/>
      <w:szCs w:val="18"/>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詹萓菕</dc:creator>
  <cp:keywords/>
  <dc:description/>
  <cp:lastModifiedBy>詹萓菕</cp:lastModifiedBy>
  <cp:revision>3</cp:revision>
  <dcterms:created xsi:type="dcterms:W3CDTF">2025-02-13T02:18:00Z</dcterms:created>
  <dcterms:modified xsi:type="dcterms:W3CDTF">2025-02-13T02:20:00Z</dcterms:modified>
</cp:coreProperties>
</file>